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u w:val="none"/>
          <w:lang w:val="en-US" w:eastAsia="zh-CN"/>
        </w:rPr>
        <w:t>附件：2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u w:val="none"/>
          <w:lang w:val="en-US" w:eastAsia="zh-CN"/>
        </w:rPr>
        <w:t>复赛内容视频技术标准</w:t>
      </w:r>
    </w:p>
    <w:p>
      <w:pPr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视频格式：统一为MP4，分辨率为1920*1080（16:9）</w:t>
      </w:r>
    </w:p>
    <w:p>
      <w:pPr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配音字幕：统一为方正粗黑宋简体，字号大小为50（以pr制作软件为例）</w:t>
      </w:r>
    </w:p>
    <w:p>
      <w:pP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音频区间：统一为±5dB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YThhODhlZDVmMjg5MDdkMTdhMWJmOTRhNjJlZDYifQ=="/>
  </w:docVars>
  <w:rsids>
    <w:rsidRoot w:val="6BCD0A84"/>
    <w:rsid w:val="32AD1732"/>
    <w:rsid w:val="3ED77E34"/>
    <w:rsid w:val="41AB7285"/>
    <w:rsid w:val="4EDA586A"/>
    <w:rsid w:val="50DD66EE"/>
    <w:rsid w:val="5319737D"/>
    <w:rsid w:val="6B4C2497"/>
    <w:rsid w:val="6BC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0"/>
    <w:pPr>
      <w:keepNext/>
      <w:keepLines/>
      <w:spacing w:line="240" w:lineRule="auto"/>
      <w:ind w:firstLine="0" w:firstLineChars="0"/>
      <w:outlineLvl w:val="0"/>
    </w:pPr>
    <w:rPr>
      <w:rFonts w:ascii="方正黑体_GBK" w:hAnsi="方正黑体_GBK" w:eastAsia="方正黑体_GBK" w:cs="Times New Roman"/>
      <w:kern w:val="44"/>
      <w:sz w:val="32"/>
      <w:szCs w:val="32"/>
    </w:rPr>
  </w:style>
  <w:style w:type="paragraph" w:styleId="3">
    <w:name w:val="heading 2"/>
    <w:basedOn w:val="1"/>
    <w:next w:val="1"/>
    <w:link w:val="9"/>
    <w:autoRedefine/>
    <w:semiHidden/>
    <w:unhideWhenUsed/>
    <w:qFormat/>
    <w:uiPriority w:val="0"/>
    <w:pPr>
      <w:keepNext/>
      <w:keepLines/>
      <w:spacing w:line="240" w:lineRule="auto"/>
      <w:outlineLvl w:val="1"/>
    </w:pPr>
    <w:rPr>
      <w:rFonts w:ascii="方正楷体_GBK" w:hAnsi="方正楷体_GBK" w:eastAsia="方正黑体_GBK" w:cs="Times New Roman"/>
      <w:bCs/>
      <w:sz w:val="28"/>
      <w:szCs w:val="2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autoRedefine/>
    <w:qFormat/>
    <w:uiPriority w:val="0"/>
    <w:pPr>
      <w:spacing w:line="480" w:lineRule="exact"/>
      <w:ind w:firstLine="480" w:firstLineChars="200"/>
    </w:pPr>
    <w:rPr>
      <w:rFonts w:ascii="方正仿宋_GBK" w:hAnsi="方正仿宋_GBK" w:eastAsia="方正仿宋_GBK" w:cs="Times New Roman"/>
      <w:sz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2 字符"/>
    <w:basedOn w:val="8"/>
    <w:link w:val="3"/>
    <w:autoRedefine/>
    <w:qFormat/>
    <w:uiPriority w:val="0"/>
    <w:rPr>
      <w:rFonts w:ascii="方正楷体_GBK" w:hAnsi="方正楷体_GBK" w:eastAsia="方正黑体_GBK" w:cs="Times New Roman"/>
      <w:bCs/>
      <w:sz w:val="28"/>
      <w:szCs w:val="28"/>
    </w:rPr>
  </w:style>
  <w:style w:type="character" w:customStyle="1" w:styleId="10">
    <w:name w:val="正文文本 字符"/>
    <w:basedOn w:val="8"/>
    <w:link w:val="4"/>
    <w:autoRedefine/>
    <w:qFormat/>
    <w:uiPriority w:val="0"/>
    <w:rPr>
      <w:rFonts w:ascii="方正仿宋_GBK" w:hAnsi="方正仿宋_GBK" w:eastAsia="方正仿宋_GBK" w:cs="Times New Roman"/>
      <w:sz w:val="24"/>
      <w:szCs w:val="24"/>
    </w:rPr>
  </w:style>
  <w:style w:type="character" w:customStyle="1" w:styleId="11">
    <w:name w:val="标题 1 字符"/>
    <w:basedOn w:val="8"/>
    <w:link w:val="2"/>
    <w:autoRedefine/>
    <w:qFormat/>
    <w:uiPriority w:val="9"/>
    <w:rPr>
      <w:rFonts w:ascii="方正黑体_GBK" w:hAnsi="方正黑体_GBK" w:eastAsia="方正黑体_GBK" w:cs="Times New Roman"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2024-04-16T07:28:00Z</dcterms:created>
  <dc:creator>昆山玉碎</dc:creator>
  <cp:lastModifiedBy>昆山玉碎</cp:lastModifiedBy>
  <dcterms:modified xsi:type="dcterms:W3CDTF">2024-04-16T07:35:52Z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F1CDDD5EBFBC4485BE343428D7C715D8_11</vt:lpwstr>
  </property>
</Properties>
</file>