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r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3"/>
          <w:szCs w:val="43"/>
          <w:lang w:val="en-US" w:eastAsia="zh-CN" w:bidi="ar"/>
        </w:rPr>
        <w:t>重庆市职业教育学会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3"/>
          <w:szCs w:val="43"/>
          <w:lang w:val="en-US" w:eastAsia="zh-CN" w:bidi="ar"/>
        </w:rPr>
        <w:t>专业委员会入会主体负责人信息登记表</w:t>
      </w:r>
    </w:p>
    <w:tbl>
      <w:tblPr>
        <w:tblStyle w:val="3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824"/>
        <w:gridCol w:w="596"/>
        <w:gridCol w:w="664"/>
        <w:gridCol w:w="756"/>
        <w:gridCol w:w="1659"/>
        <w:gridCol w:w="1181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名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性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最后学历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最后学位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   业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时   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职    称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30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已发表的论文和著作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论文或著作名称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发表时间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刊物名称、期号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（出版社、日期）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30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承担重大项目情况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30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重要社会兼职和学术团体任职情况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兼职单位名称或学术团体名称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职称(职)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或表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彰情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奖励或表彰名称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889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本人签名: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年 月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30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309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年 月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GY2ZWYzNjFlNDlmYmMyMGI3NmEwYzRiYTc5ZTQifQ=="/>
  </w:docVars>
  <w:rsids>
    <w:rsidRoot w:val="4EAF235C"/>
    <w:rsid w:val="4BF23C29"/>
    <w:rsid w:val="4EAF235C"/>
    <w:rsid w:val="562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2024-04-11T00:46:00Z</dcterms:created>
  <dc:creator>luoqun</dc:creator>
  <cp:lastModifiedBy>luoqun</cp:lastModifiedBy>
  <dcterms:modified xsi:type="dcterms:W3CDTF">2024-04-11T01:16:31Z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F84CE37C7D2E4C9C8184E7E252126008_11</vt:lpwstr>
  </property>
</Properties>
</file>