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  <w:t>附件4</w:t>
      </w:r>
      <w:bookmarkStart w:id="0" w:name="_GoBack"/>
      <w:bookmarkEnd w:id="0"/>
    </w:p>
    <w:p>
      <w:pPr>
        <w:jc w:val="center"/>
        <w:rPr>
          <w:rFonts w:hint="eastAsia" w:ascii="方正公文小标宋" w:hAnsi="方正公文小标宋" w:eastAsia="方正公文小标宋" w:cs="方正公文小标宋"/>
          <w:sz w:val="40"/>
          <w:szCs w:val="48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0"/>
          <w:szCs w:val="48"/>
          <w:lang w:val="en-US" w:eastAsia="zh-CN"/>
        </w:rPr>
        <w:t>XX学院学术论文自查与学术诚信教育情况报告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  <w:t>为深入贯彻落实党中央、国务院对科研诚信与作风学风建设的部署要求，加强高校科研诚信建设，按照教育部科学技术与信息化司《关于开展撤稿论文自查的通知》和市教委相关通知要求，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学院/科研平台于XX年XX月XX日开展了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  <w:t>撤稿论文自查工作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和学术诚信专题学习，……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444444"/>
          <w:spacing w:val="0"/>
          <w:kern w:val="2"/>
          <w:sz w:val="32"/>
          <w:szCs w:val="32"/>
          <w:shd w:val="clear" w:fill="FFFFFF"/>
          <w:lang w:val="en-US" w:eastAsia="zh-CN" w:bidi="ar-SA"/>
        </w:rPr>
        <w:t>一、</w:t>
      </w:r>
      <w:r>
        <w:rPr>
          <w:rFonts w:hint="eastAsia" w:ascii="黑体" w:hAnsi="黑体" w:eastAsia="黑体" w:cs="黑体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论文自查情况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（一）自查程序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对如何开展自查进行简要描述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444444"/>
          <w:spacing w:val="0"/>
          <w:kern w:val="2"/>
          <w:sz w:val="32"/>
          <w:szCs w:val="32"/>
          <w:shd w:val="clear" w:fill="FFFFFF"/>
          <w:lang w:val="en-US" w:eastAsia="zh-CN" w:bidi="ar-SA"/>
        </w:rPr>
        <w:t>（二）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自查情况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335" w:lineRule="auto"/>
        <w:ind w:right="125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对自查论文的具体内容</w:t>
      </w:r>
      <w:r>
        <w:rPr>
          <w:rFonts w:hint="eastAsia" w:ascii="方正仿宋_GBK" w:hAnsi="方正仿宋_GBK" w:eastAsia="方正仿宋_GBK" w:cs="方正仿宋_GBK"/>
          <w:spacing w:val="6"/>
          <w:sz w:val="32"/>
          <w:szCs w:val="32"/>
        </w:rPr>
        <w:t>包括：论文题目，发表期刊，作者信息(姓</w:t>
      </w:r>
      <w:r>
        <w:rPr>
          <w:rFonts w:hint="eastAsia" w:ascii="方正仿宋_GBK" w:hAnsi="方正仿宋_GBK" w:eastAsia="方正仿宋_GBK" w:cs="方正仿宋_GBK"/>
          <w:spacing w:val="5"/>
          <w:sz w:val="32"/>
          <w:szCs w:val="32"/>
        </w:rPr>
        <w:t>名、性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别、出生年月、身份证号码、政治面貌、职称、职务、求学</w:t>
      </w:r>
      <w:r>
        <w:rPr>
          <w:rFonts w:hint="eastAsia" w:ascii="方正仿宋_GBK" w:hAnsi="方正仿宋_GBK" w:eastAsia="方正仿宋_GBK" w:cs="方正仿宋_GBK"/>
          <w:spacing w:val="1"/>
          <w:sz w:val="32"/>
          <w:szCs w:val="32"/>
        </w:rPr>
        <w:t>经历、工作经历等),署名单位，现任职单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位、资助情况等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进行描述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444444"/>
          <w:spacing w:val="0"/>
          <w:kern w:val="2"/>
          <w:sz w:val="32"/>
          <w:szCs w:val="32"/>
          <w:shd w:val="clear" w:fill="FFFFFF"/>
          <w:lang w:val="en-US" w:eastAsia="zh-CN" w:bidi="ar-SA"/>
        </w:rPr>
        <w:t>（三）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自查结果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对自查的结果和涉及到的撤稿论文的初步审查情况进行描述。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444444"/>
          <w:spacing w:val="0"/>
          <w:kern w:val="2"/>
          <w:sz w:val="32"/>
          <w:szCs w:val="32"/>
          <w:shd w:val="clear" w:fill="FFFFFF"/>
          <w:lang w:val="en-US" w:eastAsia="zh-CN" w:bidi="ar-SA"/>
        </w:rPr>
        <w:t>二、</w:t>
      </w:r>
      <w:r>
        <w:rPr>
          <w:rFonts w:hint="eastAsia" w:ascii="黑体" w:hAnsi="黑体" w:eastAsia="黑体" w:cs="黑体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学术诚信教育情况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444444"/>
          <w:spacing w:val="0"/>
          <w:kern w:val="2"/>
          <w:sz w:val="32"/>
          <w:szCs w:val="32"/>
          <w:shd w:val="clear" w:fill="FFFFFF"/>
          <w:lang w:val="en-US" w:eastAsia="zh-CN" w:bidi="ar-SA"/>
        </w:rPr>
        <w:t>（一）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学术诚信专题学习情况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kern w:val="2"/>
          <w:sz w:val="32"/>
          <w:szCs w:val="32"/>
          <w:shd w:val="clear" w:fill="FFFFFF"/>
          <w:lang w:val="en-US" w:eastAsia="zh-CN" w:bidi="ar-SA"/>
        </w:rPr>
        <w:t>对什么时候在什么地方哪些人员参加，如何开展专题学习进行描述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444444"/>
          <w:spacing w:val="0"/>
          <w:kern w:val="2"/>
          <w:sz w:val="32"/>
          <w:szCs w:val="32"/>
          <w:shd w:val="clear" w:fill="FFFFFF"/>
          <w:lang w:val="en-US" w:eastAsia="zh-CN" w:bidi="ar-SA"/>
        </w:rPr>
        <w:t>（二）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学术诚信专题学习的效果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对学术诚信专题学习的结果和取得的成效进行简要描述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444444"/>
          <w:spacing w:val="0"/>
          <w:kern w:val="2"/>
          <w:sz w:val="32"/>
          <w:szCs w:val="32"/>
          <w:shd w:val="clear" w:fill="FFFFFF"/>
          <w:lang w:val="en-US" w:eastAsia="zh-CN" w:bidi="ar-SA"/>
        </w:rPr>
        <w:t>三、</w:t>
      </w:r>
      <w:r>
        <w:rPr>
          <w:rFonts w:hint="eastAsia" w:ascii="黑体" w:hAnsi="黑体" w:eastAsia="黑体" w:cs="黑体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对加强学术诚信提升科研成果质量的下一步做法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对如何加强学术诚信教育，进一步提升学院/科研平台学术质量提出相应的方法和思路。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二级学院/科研平台（盖章）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负责人/主持人：（签字）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068D6F8-F15A-49AC-B25F-10A4D3E3A31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63235E26-0BE6-49CF-864D-1A0227FA75A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94DCEC3D-3987-4DB9-AAFC-A9AB48F23C1B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4" w:fontKey="{D98583A8-6531-4D99-B3D4-1318899A646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xZWYxYzVhYzdkY2NhOGE0MTY1NGU0MDRjNDI5ZDcifQ=="/>
  </w:docVars>
  <w:rsids>
    <w:rsidRoot w:val="27632DE5"/>
    <w:rsid w:val="27632DE5"/>
    <w:rsid w:val="4559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spacing w:line="240" w:lineRule="auto"/>
      <w:jc w:val="left"/>
    </w:pPr>
    <w:rPr>
      <w:rFonts w:ascii="Calibri" w:hAnsi="Calibri" w:eastAsia="宋体" w:cs="Times New Roman"/>
    </w:r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7"/>
      <w:szCs w:val="37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2024-01-16T10:00:00Z</dcterms:created>
  <dc:creator>沈霞</dc:creator>
  <cp:lastModifiedBy>沈霞</cp:lastModifiedBy>
  <dcterms:modified xsi:type="dcterms:W3CDTF">2024-01-16T10:13:58Z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E6FDE6F99659424AA3D789B41E39D3FE_11</vt:lpwstr>
  </property>
</Properties>
</file>