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附件1：重庆城市职业学院202</w:t>
      </w:r>
      <w:r>
        <w:rPr>
          <w:rFonts w:hint="eastAsia" w:ascii="方正仿宋_GBK" w:hAnsi="方正仿宋_GBK" w:eastAsia="方正仿宋_GBK" w:cs="方正仿宋_GBK"/>
          <w:b/>
          <w:bCs/>
          <w:sz w:val="36"/>
          <w:szCs w:val="36"/>
          <w:lang w:val="en-US" w:eastAsia="zh-CN"/>
        </w:rPr>
        <w:t>3</w:t>
      </w:r>
      <w:r>
        <w:rPr>
          <w:rFonts w:hint="eastAsia" w:ascii="方正仿宋_GBK" w:hAnsi="方正仿宋_GBK" w:eastAsia="方正仿宋_GBK" w:cs="方正仿宋_GBK"/>
          <w:b/>
          <w:bCs/>
          <w:sz w:val="36"/>
          <w:szCs w:val="36"/>
        </w:rPr>
        <w:t>年</w:t>
      </w:r>
      <w:r>
        <w:rPr>
          <w:rFonts w:hint="eastAsia" w:ascii="方正仿宋_GBK" w:hAnsi="方正仿宋_GBK" w:eastAsia="方正仿宋_GBK" w:cs="方正仿宋_GBK"/>
          <w:b/>
          <w:bCs/>
          <w:sz w:val="36"/>
          <w:szCs w:val="36"/>
          <w:lang w:val="en-US" w:eastAsia="zh-CN"/>
        </w:rPr>
        <w:t>3</w:t>
      </w:r>
      <w:r>
        <w:rPr>
          <w:rFonts w:hint="eastAsia" w:ascii="方正仿宋_GBK" w:hAnsi="方正仿宋_GBK" w:eastAsia="方正仿宋_GBK" w:cs="方正仿宋_GBK"/>
          <w:b/>
          <w:bCs/>
          <w:sz w:val="36"/>
          <w:szCs w:val="36"/>
        </w:rPr>
        <w:t>月劳务派遣招聘</w:t>
      </w:r>
      <w:r>
        <w:rPr>
          <w:rFonts w:hint="eastAsia" w:ascii="方正仿宋_GBK" w:hAnsi="方正仿宋_GBK" w:eastAsia="方正仿宋_GBK" w:cs="方正仿宋_GBK"/>
          <w:b/>
          <w:bCs/>
          <w:sz w:val="36"/>
          <w:szCs w:val="36"/>
          <w:lang w:val="en-US" w:eastAsia="zh-CN"/>
        </w:rPr>
        <w:t>维修工、生活老师</w:t>
      </w:r>
      <w:r>
        <w:rPr>
          <w:rFonts w:hint="eastAsia" w:ascii="方正仿宋_GBK" w:hAnsi="方正仿宋_GBK" w:eastAsia="方正仿宋_GBK" w:cs="方正仿宋_GBK"/>
          <w:b/>
          <w:bCs/>
          <w:sz w:val="36"/>
          <w:szCs w:val="36"/>
        </w:rPr>
        <w:t>计划表</w:t>
      </w:r>
    </w:p>
    <w:p>
      <w:pPr>
        <w:pStyle w:val="2"/>
      </w:pPr>
    </w:p>
    <w:tbl>
      <w:tblPr>
        <w:tblStyle w:val="5"/>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596"/>
        <w:gridCol w:w="2706"/>
        <w:gridCol w:w="805"/>
        <w:gridCol w:w="778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571"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序号</w:t>
            </w:r>
          </w:p>
        </w:tc>
        <w:tc>
          <w:tcPr>
            <w:tcW w:w="159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岗位名称</w:t>
            </w:r>
          </w:p>
        </w:tc>
        <w:tc>
          <w:tcPr>
            <w:tcW w:w="270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任职条件</w:t>
            </w:r>
          </w:p>
        </w:tc>
        <w:tc>
          <w:tcPr>
            <w:tcW w:w="805"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需要数量</w:t>
            </w:r>
          </w:p>
        </w:tc>
        <w:tc>
          <w:tcPr>
            <w:tcW w:w="778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岗位职责</w:t>
            </w:r>
          </w:p>
        </w:tc>
        <w:tc>
          <w:tcPr>
            <w:tcW w:w="109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571" w:type="dxa"/>
            <w:vAlign w:val="center"/>
          </w:tcPr>
          <w:p>
            <w:pPr>
              <w:spacing w:line="32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rPr>
              <w:t>1</w:t>
            </w:r>
          </w:p>
        </w:tc>
        <w:tc>
          <w:tcPr>
            <w:tcW w:w="159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基建后勤处</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维修工</w:t>
            </w:r>
          </w:p>
        </w:tc>
        <w:tc>
          <w:tcPr>
            <w:tcW w:w="270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1.52周岁及以下；</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2.初中及以上学历；</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3.持有电工证或焊工证或建筑相关资格证书；</w:t>
            </w:r>
          </w:p>
          <w:p>
            <w:pPr>
              <w:widowControl/>
              <w:spacing w:line="320" w:lineRule="exact"/>
              <w:jc w:val="left"/>
              <w:rPr>
                <w:rFonts w:hint="default"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4.具有专科及以上学历的不作资格证书要求。</w:t>
            </w:r>
          </w:p>
        </w:tc>
        <w:tc>
          <w:tcPr>
            <w:tcW w:w="805" w:type="dxa"/>
            <w:vAlign w:val="center"/>
          </w:tcPr>
          <w:p>
            <w:pPr>
              <w:widowControl/>
              <w:spacing w:line="320" w:lineRule="exact"/>
              <w:jc w:val="center"/>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2</w:t>
            </w:r>
          </w:p>
        </w:tc>
        <w:tc>
          <w:tcPr>
            <w:tcW w:w="778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1.爱岗敬业，有强烈的事业心和责任感。</w:t>
            </w:r>
            <w:r>
              <w:rPr>
                <w:rFonts w:hint="eastAsia" w:ascii="方正仿宋_GBK" w:hAnsi="方正仿宋_GBK" w:eastAsia="方正仿宋_GBK" w:cs="方正仿宋_GBK"/>
                <w:color w:val="auto"/>
                <w:kern w:val="0"/>
                <w:sz w:val="22"/>
                <w:szCs w:val="22"/>
                <w:lang w:val="en-US" w:eastAsia="zh-CN"/>
              </w:rPr>
              <w:br w:type="textWrapping"/>
            </w:r>
            <w:r>
              <w:rPr>
                <w:rFonts w:hint="eastAsia" w:ascii="方正仿宋_GBK" w:hAnsi="方正仿宋_GBK" w:eastAsia="方正仿宋_GBK" w:cs="方正仿宋_GBK"/>
                <w:color w:val="auto"/>
                <w:kern w:val="0"/>
                <w:sz w:val="22"/>
                <w:szCs w:val="22"/>
                <w:lang w:val="en-US" w:eastAsia="zh-CN"/>
              </w:rPr>
              <w:t>2.坚持原则、坚持标准、坚持实事求是、严守工作秘密。</w:t>
            </w:r>
            <w:r>
              <w:rPr>
                <w:rFonts w:hint="eastAsia" w:ascii="方正仿宋_GBK" w:hAnsi="方正仿宋_GBK" w:eastAsia="方正仿宋_GBK" w:cs="方正仿宋_GBK"/>
                <w:color w:val="auto"/>
                <w:kern w:val="0"/>
                <w:sz w:val="22"/>
                <w:szCs w:val="22"/>
                <w:lang w:val="en-US" w:eastAsia="zh-CN"/>
              </w:rPr>
              <w:br w:type="textWrapping"/>
            </w:r>
            <w:r>
              <w:rPr>
                <w:rFonts w:hint="eastAsia" w:ascii="方正仿宋_GBK" w:hAnsi="方正仿宋_GBK" w:eastAsia="方正仿宋_GBK" w:cs="方正仿宋_GBK"/>
                <w:color w:val="auto"/>
                <w:kern w:val="0"/>
                <w:sz w:val="22"/>
                <w:szCs w:val="22"/>
                <w:lang w:val="en-US" w:eastAsia="zh-CN"/>
              </w:rPr>
              <w:t>3.有较强的事业心、责任心，有吃苦耐劳、廉洁奉公的精神。</w:t>
            </w:r>
            <w:r>
              <w:rPr>
                <w:rFonts w:hint="eastAsia" w:ascii="方正仿宋_GBK" w:hAnsi="方正仿宋_GBK" w:eastAsia="方正仿宋_GBK" w:cs="方正仿宋_GBK"/>
                <w:color w:val="auto"/>
                <w:kern w:val="0"/>
                <w:sz w:val="22"/>
                <w:szCs w:val="22"/>
                <w:lang w:val="en-US" w:eastAsia="zh-CN"/>
              </w:rPr>
              <w:br w:type="textWrapping"/>
            </w:r>
            <w:r>
              <w:rPr>
                <w:rFonts w:hint="eastAsia" w:ascii="方正仿宋_GBK" w:hAnsi="方正仿宋_GBK" w:eastAsia="方正仿宋_GBK" w:cs="方正仿宋_GBK"/>
                <w:color w:val="auto"/>
                <w:kern w:val="0"/>
                <w:sz w:val="22"/>
                <w:szCs w:val="22"/>
                <w:lang w:val="en-US" w:eastAsia="zh-CN"/>
              </w:rPr>
              <w:t>4.会各类设施设备维修、保养及新增设施的安装等相关工作。</w:t>
            </w:r>
            <w:r>
              <w:rPr>
                <w:rFonts w:hint="eastAsia" w:ascii="方正仿宋_GBK" w:hAnsi="方正仿宋_GBK" w:eastAsia="方正仿宋_GBK" w:cs="方正仿宋_GBK"/>
                <w:color w:val="auto"/>
                <w:kern w:val="0"/>
                <w:sz w:val="22"/>
                <w:szCs w:val="22"/>
                <w:lang w:val="en-US" w:eastAsia="zh-CN"/>
              </w:rPr>
              <w:br w:type="textWrapping"/>
            </w:r>
            <w:r>
              <w:rPr>
                <w:rFonts w:hint="eastAsia" w:ascii="方正仿宋_GBK" w:hAnsi="方正仿宋_GBK" w:eastAsia="方正仿宋_GBK" w:cs="方正仿宋_GBK"/>
                <w:color w:val="auto"/>
                <w:kern w:val="0"/>
                <w:sz w:val="22"/>
                <w:szCs w:val="22"/>
                <w:lang w:val="en-US" w:eastAsia="zh-CN"/>
              </w:rPr>
              <w:t>5.能做好设备维修记录，建立设备维修档案。设备维修记录，建立设备维修档案；</w:t>
            </w:r>
            <w:r>
              <w:rPr>
                <w:rFonts w:hint="eastAsia" w:ascii="方正仿宋_GBK" w:hAnsi="方正仿宋_GBK" w:eastAsia="方正仿宋_GBK" w:cs="方正仿宋_GBK"/>
                <w:color w:val="auto"/>
                <w:kern w:val="0"/>
                <w:sz w:val="22"/>
                <w:szCs w:val="22"/>
                <w:lang w:val="en-US" w:eastAsia="zh-CN"/>
              </w:rPr>
              <w:br w:type="textWrapping"/>
            </w:r>
            <w:r>
              <w:rPr>
                <w:rFonts w:hint="eastAsia" w:ascii="方正仿宋_GBK" w:hAnsi="方正仿宋_GBK" w:eastAsia="方正仿宋_GBK" w:cs="方正仿宋_GBK"/>
                <w:color w:val="auto"/>
                <w:kern w:val="0"/>
                <w:sz w:val="22"/>
                <w:szCs w:val="22"/>
                <w:lang w:val="en-US" w:eastAsia="zh-CN"/>
              </w:rPr>
              <w:t>6.有相关工作经历者优先。</w:t>
            </w:r>
          </w:p>
        </w:tc>
        <w:tc>
          <w:tcPr>
            <w:tcW w:w="1096" w:type="dxa"/>
            <w:vAlign w:val="center"/>
          </w:tcPr>
          <w:p>
            <w:pPr>
              <w:spacing w:line="320" w:lineRule="exact"/>
              <w:jc w:val="left"/>
              <w:rPr>
                <w:rFonts w:hint="default" w:ascii="方正仿宋_GBK" w:hAnsi="方正仿宋_GBK" w:eastAsia="方正仿宋_GBK" w:cs="方正仿宋_GBK"/>
                <w:color w:val="auto"/>
                <w:kern w:val="0"/>
                <w:sz w:val="24"/>
                <w:lang w:val="en-US" w:eastAsia="zh-CN"/>
              </w:rPr>
            </w:pPr>
            <w:r>
              <w:rPr>
                <w:rFonts w:hint="eastAsia" w:ascii="方正仿宋_GBK" w:hAnsi="方正仿宋_GBK" w:eastAsia="方正仿宋_GBK" w:cs="方正仿宋_GBK"/>
                <w:color w:val="auto"/>
                <w:kern w:val="0"/>
                <w:sz w:val="22"/>
                <w:szCs w:val="22"/>
                <w:lang w:val="en-US" w:eastAsia="zh-CN"/>
              </w:rPr>
              <w:t>未取得相关资格证书的须在进校三个月内考取相关证书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71" w:type="dxa"/>
            <w:vAlign w:val="center"/>
          </w:tcPr>
          <w:p>
            <w:pPr>
              <w:spacing w:line="320" w:lineRule="exact"/>
              <w:jc w:val="center"/>
              <w:rPr>
                <w:rFonts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rPr>
              <w:t>1</w:t>
            </w:r>
          </w:p>
        </w:tc>
        <w:tc>
          <w:tcPr>
            <w:tcW w:w="159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学生工作部</w:t>
            </w:r>
          </w:p>
          <w:p>
            <w:pPr>
              <w:widowControl/>
              <w:spacing w:line="320" w:lineRule="exact"/>
              <w:jc w:val="left"/>
              <w:rPr>
                <w:rFonts w:hint="default"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宿舍管理员</w:t>
            </w:r>
          </w:p>
        </w:tc>
        <w:tc>
          <w:tcPr>
            <w:tcW w:w="270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1.40周岁及以下；</w:t>
            </w:r>
          </w:p>
          <w:p>
            <w:pPr>
              <w:widowControl/>
              <w:spacing w:line="320" w:lineRule="exact"/>
              <w:jc w:val="left"/>
              <w:rPr>
                <w:rFonts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2.高中及以上学历。</w:t>
            </w:r>
          </w:p>
        </w:tc>
        <w:tc>
          <w:tcPr>
            <w:tcW w:w="805" w:type="dxa"/>
            <w:vAlign w:val="center"/>
          </w:tcPr>
          <w:p>
            <w:pPr>
              <w:widowControl/>
              <w:spacing w:line="320" w:lineRule="exact"/>
              <w:jc w:val="center"/>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w:t>
            </w:r>
          </w:p>
        </w:tc>
        <w:tc>
          <w:tcPr>
            <w:tcW w:w="778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1.负责公寓楼备用钥匙的管理工作，负责学生公寓楼门执勤，开关楼门，值班登记工作，维护楼内秩序，负责办理学生的住、退宿和调整宿舍工作。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2.负责公寓内的防火、防灾、防盗等安全检查工作。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3.负责保管学生公寓内的公共物品，定期检查家具设施的数量、定位以及完好程度。</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4.负责检查、制止学生在室内乱接电源和使用违规电器、管制刀具等现象，并对学生在宿舍内的其他严禁行为进行制止。</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5.对于在公寓内吸烟、喝酒、赌博、打架斗殴、晚归夜不归寝的学生，有义务劝阻并及时向上级领导汇报。</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6.负责宿舍公共区域的报修工作</w:t>
            </w:r>
            <w:bookmarkStart w:id="0" w:name="_GoBack"/>
            <w:bookmarkEnd w:id="0"/>
            <w:r>
              <w:rPr>
                <w:rFonts w:hint="eastAsia" w:ascii="方正仿宋_GBK" w:hAnsi="方正仿宋_GBK" w:eastAsia="方正仿宋_GBK" w:cs="方正仿宋_GBK"/>
                <w:color w:val="auto"/>
                <w:kern w:val="0"/>
                <w:sz w:val="22"/>
                <w:szCs w:val="22"/>
                <w:lang w:val="en-US" w:eastAsia="zh-CN"/>
              </w:rPr>
              <w:t>，指导学生进行宿舍内物品的报修并配合后勤收取相应的维修费用并做好登记。</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7.及时处理好公寓楼内的各类突发事件，完成上级领导交办的其他任务。</w:t>
            </w:r>
          </w:p>
        </w:tc>
        <w:tc>
          <w:tcPr>
            <w:tcW w:w="1096" w:type="dxa"/>
            <w:vAlign w:val="center"/>
          </w:tcPr>
          <w:p>
            <w:pPr>
              <w:spacing w:line="320" w:lineRule="exact"/>
              <w:jc w:val="left"/>
              <w:rPr>
                <w:rFonts w:hint="default" w:ascii="方正仿宋_GBK" w:hAnsi="方正仿宋_GBK" w:eastAsia="方正仿宋_GBK" w:cs="方正仿宋_GBK"/>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4873" w:type="dxa"/>
            <w:gridSpan w:val="3"/>
            <w:vAlign w:val="center"/>
          </w:tcPr>
          <w:p>
            <w:pPr>
              <w:widowControl/>
              <w:spacing w:line="320" w:lineRule="exact"/>
              <w:ind w:left="0" w:leftChars="0"/>
              <w:jc w:val="center"/>
              <w:rPr>
                <w:rFonts w:hint="default"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合计</w:t>
            </w:r>
          </w:p>
        </w:tc>
        <w:tc>
          <w:tcPr>
            <w:tcW w:w="805" w:type="dxa"/>
            <w:vAlign w:val="center"/>
          </w:tcPr>
          <w:p>
            <w:pPr>
              <w:pStyle w:val="2"/>
              <w:jc w:val="center"/>
              <w:rPr>
                <w:rFonts w:hint="default" w:ascii="方正仿宋_GBK" w:hAnsi="方正仿宋_GBK" w:eastAsia="方正仿宋_GBK" w:cs="方正仿宋_GBK"/>
                <w:bCs w:val="0"/>
                <w:color w:val="auto"/>
                <w:kern w:val="0"/>
                <w:sz w:val="22"/>
                <w:szCs w:val="22"/>
                <w:lang w:val="en-US" w:eastAsia="zh-CN" w:bidi="ar-SA"/>
              </w:rPr>
            </w:pPr>
            <w:r>
              <w:rPr>
                <w:rFonts w:hint="eastAsia" w:ascii="方正仿宋_GBK" w:hAnsi="方正仿宋_GBK" w:eastAsia="方正仿宋_GBK" w:cs="方正仿宋_GBK"/>
                <w:bCs w:val="0"/>
                <w:color w:val="auto"/>
                <w:kern w:val="0"/>
                <w:sz w:val="22"/>
                <w:szCs w:val="22"/>
                <w:lang w:val="en-US" w:eastAsia="zh-CN" w:bidi="ar-SA"/>
              </w:rPr>
              <w:t>3</w:t>
            </w:r>
          </w:p>
        </w:tc>
        <w:tc>
          <w:tcPr>
            <w:tcW w:w="8882" w:type="dxa"/>
            <w:gridSpan w:val="2"/>
            <w:vAlign w:val="center"/>
          </w:tcPr>
          <w:p>
            <w:pPr>
              <w:spacing w:line="320" w:lineRule="exact"/>
              <w:jc w:val="center"/>
              <w:rPr>
                <w:rFonts w:hint="default" w:ascii="方正仿宋_GBK" w:hAnsi="方正仿宋_GBK" w:eastAsia="方正仿宋_GBK" w:cs="方正仿宋_GBK"/>
                <w:color w:val="auto"/>
                <w:kern w:val="0"/>
                <w:sz w:val="24"/>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MGYyYzIyZmVjY2IyODU0MWE1NjYzNDBiNGQ5ZTkifQ=="/>
  </w:docVars>
  <w:rsids>
    <w:rsidRoot w:val="38283F8E"/>
    <w:rsid w:val="001A6A08"/>
    <w:rsid w:val="00C65880"/>
    <w:rsid w:val="00D84C85"/>
    <w:rsid w:val="00DA6F1F"/>
    <w:rsid w:val="00F02F17"/>
    <w:rsid w:val="02070402"/>
    <w:rsid w:val="02AC578D"/>
    <w:rsid w:val="05F3089D"/>
    <w:rsid w:val="09D06DE3"/>
    <w:rsid w:val="0BBB1138"/>
    <w:rsid w:val="0CD34545"/>
    <w:rsid w:val="0CE37CEC"/>
    <w:rsid w:val="0E9D009D"/>
    <w:rsid w:val="0EF30CF0"/>
    <w:rsid w:val="10D92D44"/>
    <w:rsid w:val="13B96385"/>
    <w:rsid w:val="14910DBB"/>
    <w:rsid w:val="14951548"/>
    <w:rsid w:val="15A440FD"/>
    <w:rsid w:val="169753CF"/>
    <w:rsid w:val="17293D82"/>
    <w:rsid w:val="188C566B"/>
    <w:rsid w:val="18EF0269"/>
    <w:rsid w:val="195E1C41"/>
    <w:rsid w:val="1ADE73AB"/>
    <w:rsid w:val="1BC70095"/>
    <w:rsid w:val="1EAB1F01"/>
    <w:rsid w:val="1EEA637F"/>
    <w:rsid w:val="1FBE022F"/>
    <w:rsid w:val="1FE4008B"/>
    <w:rsid w:val="23F32F79"/>
    <w:rsid w:val="24CD34E1"/>
    <w:rsid w:val="250E0990"/>
    <w:rsid w:val="258C7CC4"/>
    <w:rsid w:val="262F4F81"/>
    <w:rsid w:val="27295DD4"/>
    <w:rsid w:val="273A3709"/>
    <w:rsid w:val="281E2279"/>
    <w:rsid w:val="29E4716D"/>
    <w:rsid w:val="29F46E55"/>
    <w:rsid w:val="2A3E40D4"/>
    <w:rsid w:val="2A5C430C"/>
    <w:rsid w:val="2AB10714"/>
    <w:rsid w:val="2CBD5F7C"/>
    <w:rsid w:val="2D942F2B"/>
    <w:rsid w:val="2E115D17"/>
    <w:rsid w:val="2F311AC0"/>
    <w:rsid w:val="2F6835D5"/>
    <w:rsid w:val="301612D2"/>
    <w:rsid w:val="30D2479E"/>
    <w:rsid w:val="316812B5"/>
    <w:rsid w:val="31DA0A48"/>
    <w:rsid w:val="31F73FEB"/>
    <w:rsid w:val="327043CA"/>
    <w:rsid w:val="33282443"/>
    <w:rsid w:val="349B6C84"/>
    <w:rsid w:val="37F9143C"/>
    <w:rsid w:val="38283F8E"/>
    <w:rsid w:val="38500F75"/>
    <w:rsid w:val="3A801D8C"/>
    <w:rsid w:val="3AFF50A0"/>
    <w:rsid w:val="3B0A2239"/>
    <w:rsid w:val="3B532B8F"/>
    <w:rsid w:val="3C4F46A6"/>
    <w:rsid w:val="3D43217C"/>
    <w:rsid w:val="3D695C1A"/>
    <w:rsid w:val="3DBC07C1"/>
    <w:rsid w:val="3E2F5CE7"/>
    <w:rsid w:val="3E856ACF"/>
    <w:rsid w:val="3EA32E8B"/>
    <w:rsid w:val="3EF82186"/>
    <w:rsid w:val="3F6E0431"/>
    <w:rsid w:val="40CE457C"/>
    <w:rsid w:val="414A19EE"/>
    <w:rsid w:val="42122195"/>
    <w:rsid w:val="42D70AE5"/>
    <w:rsid w:val="42FD6949"/>
    <w:rsid w:val="443C7CF3"/>
    <w:rsid w:val="4468336D"/>
    <w:rsid w:val="48644A97"/>
    <w:rsid w:val="4BAD5593"/>
    <w:rsid w:val="4F862B23"/>
    <w:rsid w:val="50B511F8"/>
    <w:rsid w:val="50DD1711"/>
    <w:rsid w:val="51EB60BB"/>
    <w:rsid w:val="5237616B"/>
    <w:rsid w:val="52457851"/>
    <w:rsid w:val="52E7085B"/>
    <w:rsid w:val="537B523F"/>
    <w:rsid w:val="53C53ECE"/>
    <w:rsid w:val="55B40CC2"/>
    <w:rsid w:val="57DD4F82"/>
    <w:rsid w:val="581F5956"/>
    <w:rsid w:val="586B43F3"/>
    <w:rsid w:val="58FC11C0"/>
    <w:rsid w:val="5A0C6779"/>
    <w:rsid w:val="5A0F4D65"/>
    <w:rsid w:val="5AC054F7"/>
    <w:rsid w:val="5AF60C2A"/>
    <w:rsid w:val="5B9628CE"/>
    <w:rsid w:val="5C064FBC"/>
    <w:rsid w:val="5C2C6376"/>
    <w:rsid w:val="5D7479A8"/>
    <w:rsid w:val="5E3F09F4"/>
    <w:rsid w:val="5E5A66C9"/>
    <w:rsid w:val="5E7749DF"/>
    <w:rsid w:val="5E9F56D5"/>
    <w:rsid w:val="5F877344"/>
    <w:rsid w:val="603241D7"/>
    <w:rsid w:val="609853E8"/>
    <w:rsid w:val="61AC1AE7"/>
    <w:rsid w:val="61B71B24"/>
    <w:rsid w:val="6207520B"/>
    <w:rsid w:val="62A642D3"/>
    <w:rsid w:val="64AC28D5"/>
    <w:rsid w:val="65981080"/>
    <w:rsid w:val="659C01EB"/>
    <w:rsid w:val="65D33F2A"/>
    <w:rsid w:val="66145442"/>
    <w:rsid w:val="667647CE"/>
    <w:rsid w:val="676701C8"/>
    <w:rsid w:val="67910B18"/>
    <w:rsid w:val="67B90CD9"/>
    <w:rsid w:val="67C95727"/>
    <w:rsid w:val="684729B1"/>
    <w:rsid w:val="6907168A"/>
    <w:rsid w:val="692A63C3"/>
    <w:rsid w:val="69892255"/>
    <w:rsid w:val="6AC25417"/>
    <w:rsid w:val="6B740B81"/>
    <w:rsid w:val="6E9275FD"/>
    <w:rsid w:val="6F5F2E9E"/>
    <w:rsid w:val="70F37CA9"/>
    <w:rsid w:val="71B86F4B"/>
    <w:rsid w:val="72094101"/>
    <w:rsid w:val="7234073D"/>
    <w:rsid w:val="727752A9"/>
    <w:rsid w:val="72B8346B"/>
    <w:rsid w:val="7305400B"/>
    <w:rsid w:val="7398237E"/>
    <w:rsid w:val="77EA5BB6"/>
    <w:rsid w:val="78BF30F8"/>
    <w:rsid w:val="793034D7"/>
    <w:rsid w:val="7A1605A5"/>
    <w:rsid w:val="7ABE0DD0"/>
    <w:rsid w:val="7ACE1511"/>
    <w:rsid w:val="7B0704BE"/>
    <w:rsid w:val="7B767D38"/>
    <w:rsid w:val="7BC41379"/>
    <w:rsid w:val="7C82318E"/>
    <w:rsid w:val="7DE8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outlineLvl w:val="1"/>
    </w:pPr>
    <w:rPr>
      <w:rFonts w:ascii="Cambria" w:hAnsi="Cambria" w:eastAsia="方正黑体_GBK" w:cstheme="majorBidi"/>
      <w:bC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581</Words>
  <Characters>606</Characters>
  <Lines>8</Lines>
  <Paragraphs>2</Paragraphs>
  <TotalTime>35</TotalTime>
  <ScaleCrop>false</ScaleCrop>
  <LinksUpToDate>false</LinksUpToDate>
  <CharactersWithSpaces>606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2020-07-06T07:56:00Z</dcterms:created>
  <dc:creator>Sean</dc:creator>
  <cp:lastModifiedBy>Sean</cp:lastModifiedBy>
  <cp:lastPrinted>2023-03-23T09:26:00Z</cp:lastPrinted>
  <dcterms:modified xsi:type="dcterms:W3CDTF">2023-03-24T02:06:55Z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5E80BAA91BC84649925B45A03EB04AC6</vt:lpwstr>
  </property>
</Properties>
</file>