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Times New Roman" w:hAnsi="Times New Roman" w:eastAsia="方正小标宋简体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 w:hAnsiTheme="minorHAnsi" w:cstheme="minorBidi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eastAsia="方正小标宋简体" w:hAnsiTheme="minorHAnsi" w:cstheme="minorBidi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 w:hAnsiTheme="minorHAnsi" w:cstheme="minorBidi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方正小标宋简体" w:eastAsia="方正小标宋简体" w:hAnsiTheme="minorHAnsi" w:cstheme="minorBidi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eastAsia" w:ascii="方正小标宋简体" w:eastAsia="方正小标宋简体" w:hAnsiTheme="minorHAnsi" w:cstheme="minorBidi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届全国大学生网络文化节工作方案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仿宋_GB2312" w:hAnsi="Times New Roman" w:eastAsia="仿宋_GB2312" w:cs="Times New Roman"/>
          <w:sz w:val="30"/>
          <w:szCs w:val="30"/>
        </w:rPr>
      </w:pPr>
      <w:bookmarkStart w:id="2" w:name="_GoBack"/>
      <w:bookmarkEnd w:id="2"/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一、目的意义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以习近平新时代中国特色社会主义思想为指导，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围绕“我们这十年”突出爱国爱党爱社会主义主题引领，</w:t>
      </w:r>
      <w:r>
        <w:rPr>
          <w:rFonts w:hint="eastAsia" w:ascii="仿宋_GB2312" w:hAnsi="Times New Roman" w:eastAsia="仿宋_GB2312" w:cs="Times New Roman"/>
          <w:sz w:val="32"/>
          <w:szCs w:val="32"/>
        </w:rPr>
        <w:t>鼓励引导广大青年学生积极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创作优秀网络文化作品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，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活跃校园网络空间生态，</w:t>
      </w:r>
      <w:r>
        <w:rPr>
          <w:rFonts w:hint="eastAsia" w:ascii="仿宋_GB2312" w:hAnsi="Times New Roman" w:eastAsia="仿宋_GB2312" w:cs="Times New Roman"/>
          <w:sz w:val="32"/>
          <w:szCs w:val="32"/>
        </w:rPr>
        <w:t>全面提升网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络素养，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eastAsia="zh-CN"/>
        </w:rPr>
        <w:t>推进网络文明建设，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唱响</w:t>
      </w:r>
      <w:r>
        <w:rPr>
          <w:rFonts w:hint="eastAsia" w:ascii="仿宋_GB2312" w:hAnsi="Times New Roman" w:eastAsia="仿宋_GB2312" w:cs="Times New Roman"/>
          <w:sz w:val="32"/>
          <w:szCs w:val="32"/>
        </w:rPr>
        <w:t>时代主旋律，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以实际行动迎接党的二十大胜利召开。</w:t>
      </w:r>
    </w:p>
    <w:p>
      <w:pPr>
        <w:keepNext w:val="0"/>
        <w:keepLines w:val="0"/>
        <w:pageBreakBefore w:val="0"/>
        <w:kinsoku/>
        <w:wordWrap w:val="0"/>
        <w:topLinePunct w:val="0"/>
        <w:bidi w:val="0"/>
        <w:spacing w:line="600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二、活动主题</w:t>
      </w:r>
    </w:p>
    <w:p>
      <w:pPr>
        <w:keepNext w:val="0"/>
        <w:keepLines w:val="0"/>
        <w:pageBreakBefore w:val="0"/>
        <w:kinsoku/>
        <w:wordWrap w:val="0"/>
        <w:topLinePunct w:val="0"/>
        <w:bidi w:val="0"/>
        <w:spacing w:line="600" w:lineRule="exact"/>
        <w:ind w:firstLine="640" w:firstLineChars="200"/>
        <w:textAlignment w:val="auto"/>
        <w:rPr>
          <w:rFonts w:hint="default" w:ascii="仿宋_GB2312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highlight w:val="none"/>
        </w:rPr>
        <w:t>争做校园好网民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val="en-US" w:eastAsia="zh-CN"/>
        </w:rPr>
        <w:t>凝聚网络正能量，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青春献礼二十大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 w:val="0"/>
        <w:topLinePunct w:val="0"/>
        <w:bidi w:val="0"/>
        <w:spacing w:line="600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三、活动对象</w:t>
      </w:r>
    </w:p>
    <w:p>
      <w:pPr>
        <w:keepNext w:val="0"/>
        <w:keepLines w:val="0"/>
        <w:pageBreakBefore w:val="0"/>
        <w:kinsoku/>
        <w:wordWrap w:val="0"/>
        <w:topLinePunct w:val="0"/>
        <w:bidi w:val="0"/>
        <w:spacing w:line="600" w:lineRule="exact"/>
        <w:ind w:firstLine="640" w:firstLineChars="200"/>
        <w:textAlignment w:val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高校全日制在校学生均可参与。</w:t>
      </w:r>
    </w:p>
    <w:p>
      <w:pPr>
        <w:keepNext w:val="0"/>
        <w:keepLines w:val="0"/>
        <w:pageBreakBefore w:val="0"/>
        <w:kinsoku/>
        <w:wordWrap w:val="0"/>
        <w:topLinePunct w:val="0"/>
        <w:bidi w:val="0"/>
        <w:spacing w:line="600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四、作品征集</w:t>
      </w:r>
    </w:p>
    <w:p>
      <w:pPr>
        <w:keepNext w:val="0"/>
        <w:keepLines w:val="0"/>
        <w:pageBreakBefore w:val="0"/>
        <w:kinsoku/>
        <w:wordWrap w:val="0"/>
        <w:topLinePunct w:val="0"/>
        <w:bidi w:val="0"/>
        <w:spacing w:line="60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本次文化节共征集</w:t>
      </w:r>
      <w:r>
        <w:rPr>
          <w:rFonts w:hint="eastAsia" w:eastAsia="仿宋_GB2312"/>
          <w:sz w:val="32"/>
          <w:szCs w:val="32"/>
          <w:lang w:val="en-US" w:eastAsia="zh-CN"/>
        </w:rPr>
        <w:t>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视频、微电影、动漫、摄影、网文、公益广告、音频、校园歌曲、其他类网络创新作品</w:t>
      </w:r>
      <w:r>
        <w:rPr>
          <w:rFonts w:ascii="Times New Roman" w:hAnsi="Times New Roman" w:eastAsia="仿宋_GB2312" w:cs="Times New Roman"/>
          <w:sz w:val="32"/>
          <w:szCs w:val="32"/>
        </w:rPr>
        <w:t>9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类作品。所有作品须为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日至提交截止日期间在网络上发表的作品。</w:t>
      </w:r>
    </w:p>
    <w:p>
      <w:pPr>
        <w:keepNext w:val="0"/>
        <w:keepLines w:val="0"/>
        <w:pageBreakBefore w:val="0"/>
        <w:kinsoku/>
        <w:wordWrap w:val="0"/>
        <w:topLinePunct w:val="0"/>
        <w:bidi w:val="0"/>
        <w:spacing w:line="600" w:lineRule="exact"/>
        <w:ind w:firstLine="643" w:firstLineChars="200"/>
        <w:textAlignment w:val="auto"/>
        <w:outlineLvl w:val="0"/>
        <w:rPr>
          <w:rFonts w:ascii="楷体_GB2312" w:hAnsi="Times New Roman" w:eastAsia="楷体_GB2312" w:cs="Times New Roman"/>
          <w:b/>
          <w:bCs/>
          <w:sz w:val="32"/>
          <w:szCs w:val="32"/>
        </w:rPr>
      </w:pPr>
      <w:r>
        <w:rPr>
          <w:rFonts w:hint="eastAsia" w:ascii="楷体_GB2312" w:hAnsi="Times New Roman" w:eastAsia="楷体_GB2312" w:cs="Times New Roman"/>
          <w:b/>
          <w:bCs/>
          <w:sz w:val="32"/>
          <w:szCs w:val="32"/>
        </w:rPr>
        <w:t>（</w:t>
      </w:r>
      <w:r>
        <w:rPr>
          <w:rFonts w:hint="eastAsia" w:ascii="楷体_GB2312" w:hAnsi="Times New Roman" w:eastAsia="楷体_GB2312" w:cs="Times New Roman"/>
          <w:b/>
          <w:bCs/>
          <w:sz w:val="32"/>
          <w:szCs w:val="32"/>
          <w:lang w:val="en-US" w:eastAsia="zh-CN"/>
        </w:rPr>
        <w:t>一</w:t>
      </w:r>
      <w:r>
        <w:rPr>
          <w:rFonts w:hint="eastAsia" w:ascii="楷体_GB2312" w:hAnsi="Times New Roman" w:eastAsia="楷体_GB2312" w:cs="Times New Roman"/>
          <w:b/>
          <w:bCs/>
          <w:sz w:val="32"/>
          <w:szCs w:val="32"/>
        </w:rPr>
        <w:t>）微</w:t>
      </w:r>
      <w:r>
        <w:rPr>
          <w:rFonts w:hint="eastAsia" w:ascii="楷体_GB2312" w:hAnsi="Times New Roman" w:eastAsia="楷体_GB2312" w:cs="Times New Roman"/>
          <w:b/>
          <w:bCs/>
          <w:sz w:val="32"/>
          <w:szCs w:val="32"/>
          <w:shd w:val="clear"/>
        </w:rPr>
        <w:t>视频</w:t>
      </w:r>
      <w:r>
        <w:rPr>
          <w:rFonts w:hint="eastAsia" w:ascii="楷体_GB2312" w:hAnsi="Times New Roman" w:eastAsia="楷体_GB2312" w:cs="Times New Roman"/>
          <w:b/>
          <w:bCs/>
          <w:sz w:val="32"/>
          <w:szCs w:val="32"/>
        </w:rPr>
        <w:t>作品</w:t>
      </w:r>
    </w:p>
    <w:p>
      <w:pPr>
        <w:keepNext w:val="0"/>
        <w:keepLines w:val="0"/>
        <w:pageBreakBefore w:val="0"/>
        <w:kinsoku/>
        <w:wordWrap w:val="0"/>
        <w:topLinePunct w:val="0"/>
        <w:bidi w:val="0"/>
        <w:spacing w:line="600" w:lineRule="exact"/>
        <w:ind w:firstLine="643" w:firstLineChars="200"/>
        <w:textAlignment w:val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作品要求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类型分为</w:t>
      </w:r>
      <w:r>
        <w:rPr>
          <w:rFonts w:ascii="Times New Roman" w:hAnsi="Times New Roman" w:eastAsia="仿宋_GB2312" w:cs="Times New Roman"/>
          <w:sz w:val="32"/>
          <w:szCs w:val="32"/>
        </w:rPr>
        <w:t>纪实纪录、卡通动漫、创新创意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类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征集。</w:t>
      </w:r>
      <w:r>
        <w:rPr>
          <w:rFonts w:ascii="Times New Roman" w:hAnsi="Times New Roman" w:eastAsia="仿宋_GB2312" w:cs="Times New Roman"/>
          <w:sz w:val="32"/>
          <w:szCs w:val="32"/>
        </w:rPr>
        <w:t>文件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格式为</w:t>
      </w:r>
      <w:r>
        <w:rPr>
          <w:rFonts w:ascii="Times New Roman" w:hAnsi="Times New Roman" w:eastAsia="仿宋_GB2312" w:cs="Times New Roman"/>
          <w:sz w:val="32"/>
          <w:szCs w:val="32"/>
        </w:rPr>
        <w:t>MP4，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画面清晰，声音清楚，</w:t>
      </w:r>
      <w:r>
        <w:rPr>
          <w:rFonts w:ascii="Times New Roman" w:hAnsi="Times New Roman" w:eastAsia="仿宋_GB2312" w:cs="Times New Roman"/>
          <w:sz w:val="32"/>
          <w:szCs w:val="32"/>
        </w:rPr>
        <w:t>内容配字幕，时长不超过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5</w:t>
      </w:r>
      <w:r>
        <w:rPr>
          <w:rFonts w:ascii="Times New Roman" w:hAnsi="Times New Roman" w:eastAsia="仿宋_GB2312" w:cs="Times New Roman"/>
          <w:sz w:val="32"/>
          <w:szCs w:val="32"/>
        </w:rPr>
        <w:t>分钟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ascii="Times New Roman" w:hAnsi="Times New Roman" w:eastAsia="仿宋_GB2312" w:cs="Times New Roman"/>
          <w:sz w:val="32"/>
          <w:szCs w:val="32"/>
        </w:rPr>
        <w:t>超出时长将取消参评资格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。为保证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作品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上传顺畅，文件建议不超过6</w:t>
      </w:r>
      <w:r>
        <w:rPr>
          <w:rFonts w:ascii="Times New Roman" w:hAnsi="Times New Roman" w:eastAsia="仿宋_GB2312" w:cs="Times New Roman"/>
          <w:sz w:val="32"/>
          <w:szCs w:val="32"/>
        </w:rPr>
        <w:t>00MB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 w:val="0"/>
        <w:topLinePunct w:val="0"/>
        <w:bidi w:val="0"/>
        <w:spacing w:line="600" w:lineRule="exact"/>
        <w:ind w:firstLine="643" w:firstLineChars="200"/>
        <w:textAlignment w:val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作品数量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学生个体（团队）每人（组）可自荐作品数量不限，教育部直属高校及部省合建高校每校可推荐</w:t>
      </w:r>
      <w:r>
        <w:rPr>
          <w:rFonts w:ascii="Times New Roman" w:hAnsi="Times New Roman" w:eastAsia="仿宋_GB2312" w:cs="Times New Roman"/>
          <w:sz w:val="32"/>
          <w:szCs w:val="32"/>
        </w:rPr>
        <w:t>作品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30件；各省（区、市）教育工作部门可推荐</w:t>
      </w:r>
      <w:r>
        <w:rPr>
          <w:rFonts w:ascii="Times New Roman" w:hAnsi="Times New Roman" w:eastAsia="仿宋_GB2312" w:cs="Times New Roman"/>
          <w:sz w:val="32"/>
          <w:szCs w:val="32"/>
        </w:rPr>
        <w:t>作品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50件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每件作品作者限6人以内，可配1名指导教师。</w:t>
      </w:r>
    </w:p>
    <w:p>
      <w:pPr>
        <w:keepNext w:val="0"/>
        <w:keepLines w:val="0"/>
        <w:pageBreakBefore w:val="0"/>
        <w:kinsoku/>
        <w:wordWrap w:val="0"/>
        <w:topLinePunct w:val="0"/>
        <w:bidi w:val="0"/>
        <w:spacing w:line="600" w:lineRule="exact"/>
        <w:ind w:firstLine="643" w:firstLineChars="200"/>
        <w:textAlignment w:val="auto"/>
        <w:outlineLvl w:val="0"/>
        <w:rPr>
          <w:rFonts w:ascii="楷体_GB2312" w:hAnsi="Times New Roman" w:eastAsia="楷体_GB2312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楷体_GB2312" w:cs="Times New Roman"/>
          <w:b/>
          <w:bCs/>
          <w:sz w:val="32"/>
          <w:szCs w:val="32"/>
        </w:rPr>
        <w:t>（</w:t>
      </w: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楷体_GB2312" w:cs="Times New Roman"/>
          <w:b/>
          <w:bCs/>
          <w:sz w:val="32"/>
          <w:szCs w:val="32"/>
        </w:rPr>
        <w:t>）</w:t>
      </w:r>
      <w:r>
        <w:rPr>
          <w:rFonts w:hint="eastAsia" w:ascii="楷体_GB2312" w:hAnsi="Times New Roman" w:eastAsia="楷体_GB2312" w:cs="Times New Roman"/>
          <w:b/>
          <w:bCs/>
          <w:sz w:val="32"/>
          <w:szCs w:val="32"/>
        </w:rPr>
        <w:t>微电影作品</w:t>
      </w:r>
    </w:p>
    <w:p>
      <w:pPr>
        <w:pStyle w:val="31"/>
        <w:keepNext w:val="0"/>
        <w:keepLines w:val="0"/>
        <w:pageBreakBefore w:val="0"/>
        <w:kinsoku/>
        <w:wordWrap w:val="0"/>
        <w:topLinePunct w:val="0"/>
        <w:bidi w:val="0"/>
        <w:spacing w:line="600" w:lineRule="exact"/>
        <w:ind w:firstLine="643"/>
        <w:textAlignment w:val="auto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作品要求</w:t>
      </w:r>
      <w:r>
        <w:rPr>
          <w:rFonts w:hint="eastAsia"/>
          <w:sz w:val="32"/>
          <w:szCs w:val="32"/>
        </w:rPr>
        <w:t>：类型</w:t>
      </w:r>
      <w:r>
        <w:rPr>
          <w:rFonts w:hint="eastAsia"/>
          <w:sz w:val="32"/>
          <w:szCs w:val="32"/>
          <w:lang w:val="en-US" w:eastAsia="zh-CN"/>
        </w:rPr>
        <w:t>分为</w:t>
      </w:r>
      <w:r>
        <w:rPr>
          <w:rFonts w:hint="eastAsia"/>
          <w:sz w:val="32"/>
          <w:szCs w:val="32"/>
        </w:rPr>
        <w:t>剧情类和综合类（不含动漫）</w:t>
      </w:r>
      <w:r>
        <w:rPr>
          <w:rFonts w:hint="eastAsia"/>
          <w:sz w:val="32"/>
          <w:szCs w:val="32"/>
          <w:lang w:eastAsia="zh-CN"/>
        </w:rPr>
        <w:t>，</w:t>
      </w:r>
      <w:r>
        <w:rPr>
          <w:rFonts w:hint="eastAsia"/>
          <w:sz w:val="32"/>
          <w:szCs w:val="32"/>
        </w:rPr>
        <w:t>须为原创</w:t>
      </w:r>
      <w:r>
        <w:rPr>
          <w:rFonts w:hint="eastAsia"/>
          <w:sz w:val="32"/>
          <w:szCs w:val="32"/>
          <w:lang w:eastAsia="zh-CN"/>
        </w:rPr>
        <w:t>。</w:t>
      </w:r>
      <w:r>
        <w:rPr>
          <w:rFonts w:hint="eastAsia"/>
          <w:sz w:val="32"/>
          <w:szCs w:val="32"/>
          <w:lang w:val="en-US" w:eastAsia="zh-CN"/>
        </w:rPr>
        <w:t>文件为</w:t>
      </w:r>
      <w:r>
        <w:rPr>
          <w:sz w:val="32"/>
          <w:szCs w:val="32"/>
        </w:rPr>
        <w:t>AVI</w:t>
      </w:r>
      <w:r>
        <w:rPr>
          <w:rFonts w:hint="eastAsia"/>
          <w:sz w:val="32"/>
          <w:szCs w:val="32"/>
        </w:rPr>
        <w:t>、</w:t>
      </w:r>
      <w:r>
        <w:rPr>
          <w:sz w:val="32"/>
          <w:szCs w:val="32"/>
        </w:rPr>
        <w:t>MOV</w:t>
      </w:r>
      <w:r>
        <w:rPr>
          <w:rFonts w:hint="eastAsia"/>
          <w:sz w:val="32"/>
          <w:szCs w:val="32"/>
        </w:rPr>
        <w:t>、</w:t>
      </w:r>
      <w:r>
        <w:rPr>
          <w:sz w:val="32"/>
          <w:szCs w:val="32"/>
        </w:rPr>
        <w:t>MP4</w:t>
      </w:r>
      <w:r>
        <w:rPr>
          <w:rFonts w:hint="eastAsia"/>
          <w:sz w:val="32"/>
          <w:szCs w:val="32"/>
          <w:lang w:val="en-US" w:eastAsia="zh-CN"/>
        </w:rPr>
        <w:t>格式的原始作品</w:t>
      </w:r>
      <w:r>
        <w:rPr>
          <w:rFonts w:hint="eastAsia"/>
          <w:sz w:val="32"/>
          <w:szCs w:val="32"/>
        </w:rPr>
        <w:t>，分辨率不小于</w:t>
      </w:r>
      <w:r>
        <w:rPr>
          <w:sz w:val="32"/>
          <w:szCs w:val="32"/>
        </w:rPr>
        <w:t>1920px</w:t>
      </w:r>
      <w:r>
        <w:rPr>
          <w:rFonts w:hint="eastAsia"/>
          <w:sz w:val="32"/>
          <w:szCs w:val="32"/>
        </w:rPr>
        <w:t>×</w:t>
      </w:r>
      <w:r>
        <w:rPr>
          <w:sz w:val="32"/>
          <w:szCs w:val="32"/>
        </w:rPr>
        <w:t>1080px</w:t>
      </w:r>
      <w:r>
        <w:rPr>
          <w:rFonts w:hint="eastAsia"/>
          <w:sz w:val="32"/>
          <w:szCs w:val="32"/>
        </w:rPr>
        <w:t>。时长原则上在</w:t>
      </w:r>
      <w:r>
        <w:rPr>
          <w:sz w:val="32"/>
          <w:szCs w:val="32"/>
        </w:rPr>
        <w:t>10</w:t>
      </w:r>
      <w:r>
        <w:rPr>
          <w:rFonts w:hint="eastAsia"/>
          <w:sz w:val="32"/>
          <w:szCs w:val="32"/>
        </w:rPr>
        <w:t>分钟以内，适合互联网传播。要求画面清晰，声音清楚，提倡标注字幕。</w:t>
      </w:r>
    </w:p>
    <w:p>
      <w:pPr>
        <w:keepNext w:val="0"/>
        <w:keepLines w:val="0"/>
        <w:pageBreakBefore w:val="0"/>
        <w:kinsoku/>
        <w:wordWrap w:val="0"/>
        <w:topLinePunct w:val="0"/>
        <w:bidi w:val="0"/>
        <w:spacing w:line="600" w:lineRule="exact"/>
        <w:ind w:firstLine="643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作品数量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：学生个体（团队）每人（组）可自荐作品</w:t>
      </w: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件，教育部直属高校及部省合建高校每校可推荐作品</w:t>
      </w:r>
      <w:r>
        <w:rPr>
          <w:rFonts w:ascii="Times New Roman" w:hAnsi="Times New Roman" w:eastAsia="仿宋_GB2312" w:cs="Times New Roman"/>
          <w:sz w:val="32"/>
          <w:szCs w:val="32"/>
        </w:rPr>
        <w:t>10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件，各省（区、市）教育工作部门可推荐作品</w:t>
      </w:r>
      <w:r>
        <w:rPr>
          <w:rFonts w:ascii="Times New Roman" w:hAnsi="Times New Roman" w:eastAsia="仿宋_GB2312" w:cs="Times New Roman"/>
          <w:sz w:val="32"/>
          <w:szCs w:val="32"/>
        </w:rPr>
        <w:t>50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件。每件作品作者限</w:t>
      </w:r>
      <w:r>
        <w:rPr>
          <w:rFonts w:ascii="Times New Roman" w:hAnsi="Times New Roman" w:eastAsia="仿宋_GB2312" w:cs="Times New Roman"/>
          <w:sz w:val="32"/>
          <w:szCs w:val="32"/>
        </w:rPr>
        <w:t>6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人以内，可配</w:t>
      </w: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名指导教师。</w:t>
      </w:r>
    </w:p>
    <w:p>
      <w:pPr>
        <w:keepNext w:val="0"/>
        <w:keepLines w:val="0"/>
        <w:pageBreakBefore w:val="0"/>
        <w:kinsoku/>
        <w:wordWrap w:val="0"/>
        <w:topLinePunct w:val="0"/>
        <w:bidi w:val="0"/>
        <w:spacing w:line="600" w:lineRule="exact"/>
        <w:ind w:firstLine="643" w:firstLineChars="200"/>
        <w:textAlignment w:val="auto"/>
        <w:outlineLvl w:val="0"/>
        <w:rPr>
          <w:rFonts w:ascii="楷体_GB2312" w:hAnsi="Times New Roman" w:eastAsia="楷体_GB2312" w:cs="Times New Roman"/>
          <w:b/>
          <w:bCs/>
          <w:sz w:val="32"/>
          <w:szCs w:val="32"/>
        </w:rPr>
      </w:pPr>
      <w:r>
        <w:rPr>
          <w:rFonts w:hint="eastAsia" w:ascii="楷体_GB2312" w:hAnsi="Times New Roman" w:eastAsia="楷体_GB2312" w:cs="Times New Roman"/>
          <w:b/>
          <w:bCs/>
          <w:sz w:val="32"/>
          <w:szCs w:val="32"/>
        </w:rPr>
        <w:t>（</w:t>
      </w:r>
      <w:r>
        <w:rPr>
          <w:rFonts w:hint="eastAsia" w:ascii="楷体_GB2312" w:hAnsi="Times New Roman" w:eastAsia="楷体_GB2312" w:cs="Times New Roman"/>
          <w:b/>
          <w:bCs/>
          <w:sz w:val="32"/>
          <w:szCs w:val="32"/>
          <w:lang w:val="en-US" w:eastAsia="zh-CN"/>
        </w:rPr>
        <w:t>三</w:t>
      </w:r>
      <w:r>
        <w:rPr>
          <w:rFonts w:hint="eastAsia" w:ascii="楷体_GB2312" w:hAnsi="Times New Roman" w:eastAsia="楷体_GB2312" w:cs="Times New Roman"/>
          <w:b/>
          <w:bCs/>
          <w:sz w:val="32"/>
          <w:szCs w:val="32"/>
        </w:rPr>
        <w:t>）动漫作品</w:t>
      </w:r>
    </w:p>
    <w:p>
      <w:pPr>
        <w:keepNext w:val="0"/>
        <w:keepLines w:val="0"/>
        <w:pageBreakBefore w:val="0"/>
        <w:kinsoku/>
        <w:wordWrap w:val="0"/>
        <w:topLinePunct w:val="0"/>
        <w:bidi w:val="0"/>
        <w:spacing w:line="600" w:lineRule="exact"/>
        <w:ind w:firstLine="643" w:firstLineChars="200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kern w:val="0"/>
          <w:sz w:val="32"/>
          <w:szCs w:val="32"/>
          <w:lang w:val="en-US" w:eastAsia="zh-CN" w:bidi="ar-SA"/>
        </w:rPr>
        <w:t>作品要求：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类型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val="en-US" w:eastAsia="zh-CN"/>
        </w:rPr>
        <w:t>分为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漫画作品和动画短片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val="en-US" w:eastAsia="zh-CN"/>
        </w:rPr>
        <w:t>两类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。漫画作品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val="en-US" w:eastAsia="zh-CN"/>
        </w:rPr>
        <w:t>为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四格漫画（以四个画面分格来完成一个小故事或一个创意的表现形式）或单幅插画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画稿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val="en-US" w:eastAsia="zh-CN"/>
        </w:rPr>
        <w:t>为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基于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A4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尺寸（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210mm×297mm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）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纸张创作的作品，画稿四周保留各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2cm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空白，要求画面清晰、标明页数；基于计算机或移动设备的新媒体作品，应符合手机动漫行业标准等规范。提交电子图片格式要求为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JPEG:RGB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图，分辨率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100DPI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（作品入选后，需另外提交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TIFF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文件）。阅读顺序可根据个人习惯选择从左到右或从右到左，需要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在作品首页注明。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动画短片须为AVI、MOV、MP4格式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的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原始作品，分辨率不小于1920px×1080px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时长原则上在10分钟以内。</w:t>
      </w:r>
    </w:p>
    <w:p>
      <w:pPr>
        <w:keepNext w:val="0"/>
        <w:keepLines w:val="0"/>
        <w:pageBreakBefore w:val="0"/>
        <w:kinsoku/>
        <w:wordWrap w:val="0"/>
        <w:topLinePunct w:val="0"/>
        <w:bidi w:val="0"/>
        <w:spacing w:line="600" w:lineRule="exact"/>
        <w:ind w:firstLine="643" w:firstLineChars="200"/>
        <w:textAlignment w:val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作品数量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：</w:t>
      </w:r>
      <w:r>
        <w:rPr>
          <w:rFonts w:hint="eastAsia" w:ascii="仿宋_GB2312" w:hAnsi="Times New Roman" w:eastAsia="仿宋_GB2312" w:cs="Times New Roman"/>
          <w:sz w:val="32"/>
          <w:szCs w:val="32"/>
        </w:rPr>
        <w:t>学生个体（团队）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每人（组）</w:t>
      </w:r>
      <w:r>
        <w:rPr>
          <w:rFonts w:hint="eastAsia" w:ascii="仿宋_GB2312" w:hAnsi="Times New Roman" w:eastAsia="仿宋_GB2312" w:cs="Times New Roman"/>
          <w:sz w:val="32"/>
          <w:szCs w:val="32"/>
        </w:rPr>
        <w:t>可自荐作品</w:t>
      </w:r>
      <w:r>
        <w:rPr>
          <w:rFonts w:ascii="Times New Roman" w:hAnsi="Times New Roman" w:eastAsia="仿宋" w:cs="Times New Roman"/>
          <w:sz w:val="32"/>
          <w:szCs w:val="32"/>
        </w:rPr>
        <w:t>1</w:t>
      </w:r>
      <w:r>
        <w:rPr>
          <w:rFonts w:hint="eastAsia" w:ascii="仿宋_GB2312" w:hAnsi="Times New Roman" w:eastAsia="仿宋_GB2312" w:cs="Times New Roman"/>
          <w:sz w:val="32"/>
          <w:szCs w:val="32"/>
        </w:rPr>
        <w:t>件，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教育部直属高校及部省合建高校每校</w:t>
      </w:r>
      <w:r>
        <w:rPr>
          <w:rFonts w:hint="eastAsia" w:ascii="仿宋_GB2312" w:hAnsi="Times New Roman" w:eastAsia="仿宋_GB2312" w:cs="Times New Roman"/>
          <w:sz w:val="32"/>
          <w:szCs w:val="32"/>
        </w:rPr>
        <w:t>可推荐作品</w:t>
      </w:r>
      <w:r>
        <w:rPr>
          <w:rFonts w:ascii="Times New Roman" w:hAnsi="Times New Roman" w:eastAsia="仿宋" w:cs="Times New Roman"/>
          <w:sz w:val="32"/>
          <w:szCs w:val="32"/>
        </w:rPr>
        <w:t>10</w:t>
      </w:r>
      <w:r>
        <w:rPr>
          <w:rFonts w:hint="eastAsia" w:ascii="仿宋_GB2312" w:hAnsi="Times New Roman" w:eastAsia="仿宋_GB2312" w:cs="Times New Roman"/>
          <w:sz w:val="32"/>
          <w:szCs w:val="32"/>
        </w:rPr>
        <w:t>件，各省（区、市）教育工作部门可推荐作品</w:t>
      </w:r>
      <w:r>
        <w:rPr>
          <w:rFonts w:ascii="Times New Roman" w:hAnsi="Times New Roman" w:eastAsia="仿宋" w:cs="Times New Roman"/>
          <w:sz w:val="32"/>
          <w:szCs w:val="32"/>
        </w:rPr>
        <w:t>50</w:t>
      </w:r>
      <w:r>
        <w:rPr>
          <w:rFonts w:hint="eastAsia" w:ascii="仿宋_GB2312" w:hAnsi="Times New Roman" w:eastAsia="仿宋_GB2312" w:cs="Times New Roman"/>
          <w:sz w:val="32"/>
          <w:szCs w:val="32"/>
        </w:rPr>
        <w:t>件。每件作品作者限</w:t>
      </w:r>
      <w:r>
        <w:rPr>
          <w:rFonts w:ascii="Times New Roman" w:hAnsi="Times New Roman" w:eastAsia="仿宋" w:cs="Times New Roman"/>
          <w:sz w:val="32"/>
          <w:szCs w:val="32"/>
        </w:rPr>
        <w:t>6</w:t>
      </w:r>
      <w:r>
        <w:rPr>
          <w:rFonts w:hint="eastAsia" w:ascii="仿宋_GB2312" w:hAnsi="Times New Roman" w:eastAsia="仿宋_GB2312" w:cs="Times New Roman"/>
          <w:sz w:val="32"/>
          <w:szCs w:val="32"/>
        </w:rPr>
        <w:t>人以内，可配</w:t>
      </w:r>
      <w:r>
        <w:rPr>
          <w:rFonts w:ascii="Times New Roman" w:hAnsi="Times New Roman" w:eastAsia="仿宋" w:cs="Times New Roman"/>
          <w:sz w:val="32"/>
          <w:szCs w:val="32"/>
        </w:rPr>
        <w:t>1</w:t>
      </w:r>
      <w:r>
        <w:rPr>
          <w:rFonts w:hint="eastAsia" w:ascii="仿宋_GB2312" w:hAnsi="Times New Roman" w:eastAsia="仿宋_GB2312" w:cs="Times New Roman"/>
          <w:sz w:val="32"/>
          <w:szCs w:val="32"/>
        </w:rPr>
        <w:t>名指导教师。</w:t>
      </w:r>
    </w:p>
    <w:p>
      <w:pPr>
        <w:keepNext w:val="0"/>
        <w:keepLines w:val="0"/>
        <w:pageBreakBefore w:val="0"/>
        <w:kinsoku/>
        <w:wordWrap w:val="0"/>
        <w:topLinePunct w:val="0"/>
        <w:bidi w:val="0"/>
        <w:spacing w:line="600" w:lineRule="exact"/>
        <w:ind w:firstLine="643" w:firstLineChars="200"/>
        <w:textAlignment w:val="auto"/>
        <w:outlineLvl w:val="0"/>
        <w:rPr>
          <w:rFonts w:ascii="楷体_GB2312" w:hAnsi="Times New Roman" w:eastAsia="楷体_GB2312" w:cs="Times New Roman"/>
          <w:b/>
          <w:bCs/>
          <w:sz w:val="32"/>
          <w:szCs w:val="32"/>
        </w:rPr>
      </w:pPr>
      <w:r>
        <w:rPr>
          <w:rFonts w:hint="eastAsia" w:ascii="楷体_GB2312" w:hAnsi="Times New Roman" w:eastAsia="楷体_GB2312" w:cs="Times New Roman"/>
          <w:b/>
          <w:bCs/>
          <w:sz w:val="32"/>
          <w:szCs w:val="32"/>
        </w:rPr>
        <w:t>（</w:t>
      </w:r>
      <w:r>
        <w:rPr>
          <w:rFonts w:hint="eastAsia" w:ascii="楷体_GB2312" w:hAnsi="Times New Roman" w:eastAsia="楷体_GB2312" w:cs="Times New Roman"/>
          <w:b/>
          <w:bCs/>
          <w:sz w:val="32"/>
          <w:szCs w:val="32"/>
          <w:lang w:val="en-US" w:eastAsia="zh-CN"/>
        </w:rPr>
        <w:t>四</w:t>
      </w:r>
      <w:r>
        <w:rPr>
          <w:rFonts w:hint="eastAsia" w:ascii="楷体_GB2312" w:hAnsi="Times New Roman" w:eastAsia="楷体_GB2312" w:cs="Times New Roman"/>
          <w:b/>
          <w:bCs/>
          <w:sz w:val="32"/>
          <w:szCs w:val="32"/>
        </w:rPr>
        <w:t>）摄影作品</w:t>
      </w:r>
    </w:p>
    <w:p>
      <w:pPr>
        <w:keepNext w:val="0"/>
        <w:keepLines w:val="0"/>
        <w:pageBreakBefore w:val="0"/>
        <w:kinsoku/>
        <w:wordWrap w:val="0"/>
        <w:topLinePunct w:val="0"/>
        <w:bidi w:val="0"/>
        <w:spacing w:line="600" w:lineRule="exact"/>
        <w:ind w:firstLine="643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作品要求：</w:t>
      </w:r>
      <w:r>
        <w:rPr>
          <w:rFonts w:hint="eastAsia" w:ascii="仿宋_GB2312" w:hAnsi="Times New Roman" w:eastAsia="仿宋_GB2312" w:cs="Times New Roman"/>
          <w:sz w:val="32"/>
          <w:szCs w:val="32"/>
          <w:shd w:val="clear"/>
        </w:rPr>
        <w:t>按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/>
          <w:lang w:val="en-US" w:eastAsia="zh-CN"/>
        </w:rPr>
        <w:t>时代风貌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/>
        </w:rPr>
        <w:t>、校园风采、社会纪实、创意摄影4个类别</w:t>
      </w:r>
      <w:r>
        <w:rPr>
          <w:rFonts w:hint="eastAsia" w:ascii="仿宋_GB2312" w:hAnsi="Times New Roman" w:eastAsia="仿宋_GB2312" w:cs="Times New Roman"/>
          <w:sz w:val="32"/>
          <w:szCs w:val="32"/>
          <w:shd w:val="clear"/>
        </w:rPr>
        <w:t>征集</w:t>
      </w:r>
      <w:r>
        <w:rPr>
          <w:rFonts w:hint="eastAsia" w:ascii="仿宋_GB2312" w:hAnsi="Times New Roman" w:eastAsia="仿宋_GB2312" w:cs="Times New Roman"/>
          <w:sz w:val="32"/>
          <w:szCs w:val="32"/>
          <w:shd w:val="clear"/>
          <w:lang w:eastAsia="zh-CN"/>
        </w:rPr>
        <w:t>，</w:t>
      </w:r>
      <w:r>
        <w:rPr>
          <w:rFonts w:hint="eastAsia" w:ascii="仿宋_GB2312" w:hAnsi="Times New Roman" w:eastAsia="仿宋_GB2312" w:cs="Times New Roman"/>
          <w:sz w:val="32"/>
          <w:szCs w:val="32"/>
        </w:rPr>
        <w:t>单张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或</w:t>
      </w:r>
      <w:r>
        <w:rPr>
          <w:rFonts w:hint="eastAsia" w:ascii="仿宋_GB2312" w:hAnsi="Times New Roman" w:eastAsia="仿宋_GB2312" w:cs="Times New Roman"/>
          <w:sz w:val="32"/>
          <w:szCs w:val="32"/>
        </w:rPr>
        <w:t>系列作品均可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eastAsia" w:ascii="仿宋_GB2312" w:hAnsi="Times New Roman" w:eastAsia="仿宋_GB2312" w:cs="Times New Roman"/>
          <w:sz w:val="32"/>
          <w:szCs w:val="32"/>
        </w:rPr>
        <w:t>系列作品视为1件作品，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不超过</w:t>
      </w:r>
      <w:r>
        <w:rPr>
          <w:rFonts w:ascii="Times New Roman" w:hAnsi="Times New Roman" w:eastAsia="仿宋_GB2312" w:cs="Times New Roman"/>
          <w:sz w:val="32"/>
          <w:szCs w:val="32"/>
        </w:rPr>
        <w:t>6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张。以图片文件提交，格式为</w:t>
      </w:r>
      <w:bookmarkStart w:id="0" w:name="OLE_LINK1"/>
      <w:bookmarkStart w:id="1" w:name="OLE_LINK2"/>
      <w:r>
        <w:rPr>
          <w:rFonts w:ascii="Times New Roman" w:hAnsi="Times New Roman" w:eastAsia="仿宋_GB2312" w:cs="Times New Roman"/>
          <w:sz w:val="32"/>
          <w:szCs w:val="32"/>
        </w:rPr>
        <w:t>JPEG</w:t>
      </w:r>
      <w:bookmarkEnd w:id="0"/>
      <w:bookmarkEnd w:id="1"/>
      <w:r>
        <w:rPr>
          <w:rFonts w:hint="eastAsia" w:ascii="Times New Roman" w:hAnsi="Times New Roman" w:eastAsia="仿宋_GB2312" w:cs="Times New Roman"/>
          <w:sz w:val="32"/>
          <w:szCs w:val="32"/>
        </w:rPr>
        <w:t>，保留</w:t>
      </w:r>
      <w:r>
        <w:rPr>
          <w:rFonts w:ascii="Times New Roman" w:hAnsi="Times New Roman" w:eastAsia="仿宋_GB2312" w:cs="Times New Roman"/>
          <w:sz w:val="32"/>
          <w:szCs w:val="32"/>
        </w:rPr>
        <w:t>EXIF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信息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 w:val="0"/>
        <w:topLinePunct w:val="0"/>
        <w:bidi w:val="0"/>
        <w:spacing w:line="600" w:lineRule="exact"/>
        <w:ind w:firstLine="643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作品数量：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学生个体每人可自荐作品数量不限，教育部直属高校及部省合建高校每校可推荐作品</w:t>
      </w:r>
      <w:r>
        <w:rPr>
          <w:rFonts w:ascii="Times New Roman" w:hAnsi="Times New Roman" w:eastAsia="仿宋_GB2312" w:cs="Times New Roman"/>
          <w:sz w:val="32"/>
          <w:szCs w:val="32"/>
        </w:rPr>
        <w:t>60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件，各省（区、市）教育工作部门可推荐作品</w:t>
      </w:r>
      <w:r>
        <w:rPr>
          <w:rFonts w:ascii="Times New Roman" w:hAnsi="Times New Roman" w:eastAsia="仿宋_GB2312" w:cs="Times New Roman"/>
          <w:sz w:val="32"/>
          <w:szCs w:val="32"/>
        </w:rPr>
        <w:t>120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件。每件作品作者限1人，</w:t>
      </w:r>
      <w:r>
        <w:rPr>
          <w:rFonts w:ascii="Times New Roman" w:hAnsi="Times New Roman" w:eastAsia="仿宋_GB2312" w:cs="Times New Roman"/>
          <w:sz w:val="32"/>
          <w:szCs w:val="32"/>
        </w:rPr>
        <w:t>可配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1名指导教师。</w:t>
      </w:r>
    </w:p>
    <w:p>
      <w:pPr>
        <w:keepNext w:val="0"/>
        <w:keepLines w:val="0"/>
        <w:pageBreakBefore w:val="0"/>
        <w:kinsoku/>
        <w:wordWrap w:val="0"/>
        <w:topLinePunct w:val="0"/>
        <w:bidi w:val="0"/>
        <w:spacing w:line="600" w:lineRule="exact"/>
        <w:ind w:firstLine="643" w:firstLineChars="200"/>
        <w:textAlignment w:val="auto"/>
        <w:outlineLvl w:val="0"/>
        <w:rPr>
          <w:rFonts w:ascii="楷体_GB2312" w:hAnsi="Times New Roman" w:eastAsia="楷体_GB2312" w:cs="Times New Roman"/>
          <w:b/>
          <w:bCs/>
          <w:sz w:val="32"/>
          <w:szCs w:val="32"/>
        </w:rPr>
      </w:pPr>
      <w:r>
        <w:rPr>
          <w:rFonts w:hint="eastAsia" w:ascii="楷体_GB2312" w:hAnsi="Times New Roman" w:eastAsia="楷体_GB2312" w:cs="Times New Roman"/>
          <w:b/>
          <w:bCs/>
          <w:sz w:val="32"/>
          <w:szCs w:val="32"/>
        </w:rPr>
        <w:t>（</w:t>
      </w:r>
      <w:r>
        <w:rPr>
          <w:rFonts w:hint="eastAsia" w:ascii="楷体_GB2312" w:hAnsi="Times New Roman" w:eastAsia="楷体_GB2312" w:cs="Times New Roman"/>
          <w:b/>
          <w:bCs/>
          <w:sz w:val="32"/>
          <w:szCs w:val="32"/>
          <w:lang w:val="en-US" w:eastAsia="zh-CN"/>
        </w:rPr>
        <w:t>五</w:t>
      </w:r>
      <w:r>
        <w:rPr>
          <w:rFonts w:hint="eastAsia" w:ascii="楷体_GB2312" w:hAnsi="Times New Roman" w:eastAsia="楷体_GB2312" w:cs="Times New Roman"/>
          <w:b/>
          <w:bCs/>
          <w:sz w:val="32"/>
          <w:szCs w:val="32"/>
        </w:rPr>
        <w:t>）</w:t>
      </w:r>
      <w:r>
        <w:rPr>
          <w:rFonts w:ascii="楷体_GB2312" w:hAnsi="Times New Roman" w:eastAsia="楷体_GB2312" w:cs="Times New Roman"/>
          <w:b/>
          <w:bCs/>
          <w:sz w:val="32"/>
          <w:szCs w:val="32"/>
        </w:rPr>
        <w:t>网文作品</w:t>
      </w:r>
    </w:p>
    <w:p>
      <w:pPr>
        <w:keepNext w:val="0"/>
        <w:keepLines w:val="0"/>
        <w:pageBreakBefore w:val="0"/>
        <w:kinsoku/>
        <w:wordWrap w:val="0"/>
        <w:topLinePunct w:val="0"/>
        <w:bidi w:val="0"/>
        <w:spacing w:line="600" w:lineRule="exact"/>
        <w:ind w:firstLine="643" w:firstLineChars="200"/>
        <w:textAlignment w:val="auto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 w:val="0"/>
          <w:sz w:val="32"/>
          <w:szCs w:val="32"/>
        </w:rPr>
        <w:t>作品要求</w:t>
      </w:r>
      <w:r>
        <w:rPr>
          <w:rFonts w:hint="eastAsia" w:ascii="Times New Roman" w:hAnsi="Times New Roman" w:eastAsia="仿宋_GB2312" w:cs="Times New Roman"/>
          <w:b/>
          <w:bCs w:val="0"/>
          <w:sz w:val="32"/>
          <w:szCs w:val="32"/>
        </w:rPr>
        <w:t>：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从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  <w:t>青春梦想、时事评论、艺术文化、社会实践等角度，作品类别分为网络文章</w:t>
      </w:r>
      <w:r>
        <w:rPr>
          <w:rFonts w:ascii="Times New Roman" w:hAnsi="Times New Roman" w:eastAsia="仿宋_GB2312" w:cs="Times New Roman"/>
          <w:b w:val="0"/>
          <w:bCs/>
          <w:sz w:val="32"/>
          <w:szCs w:val="32"/>
        </w:rPr>
        <w:t>和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  <w:t>网络文学作品。字数不超过</w:t>
      </w:r>
      <w:r>
        <w:rPr>
          <w:rFonts w:ascii="Times New Roman" w:hAnsi="Times New Roman" w:eastAsia="仿宋_GB2312" w:cs="Times New Roman"/>
          <w:b w:val="0"/>
          <w:bCs/>
          <w:sz w:val="32"/>
          <w:szCs w:val="32"/>
        </w:rPr>
        <w:t>5000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  <w:t>字，可在文章中配图、表。</w:t>
      </w:r>
    </w:p>
    <w:p>
      <w:pPr>
        <w:keepNext w:val="0"/>
        <w:keepLines w:val="0"/>
        <w:pageBreakBefore w:val="0"/>
        <w:kinsoku/>
        <w:wordWrap w:val="0"/>
        <w:topLinePunct w:val="0"/>
        <w:bidi w:val="0"/>
        <w:spacing w:line="600" w:lineRule="exact"/>
        <w:ind w:firstLine="643" w:firstLineChars="200"/>
        <w:textAlignment w:val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作品数量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：</w:t>
      </w:r>
      <w:r>
        <w:rPr>
          <w:rFonts w:hint="eastAsia" w:ascii="仿宋_GB2312" w:hAnsi="Times New Roman" w:eastAsia="仿宋_GB2312" w:cs="Times New Roman"/>
          <w:sz w:val="32"/>
          <w:szCs w:val="32"/>
        </w:rPr>
        <w:t>学生个体每人可自荐作品数量不限，教育部直属高校及部省合建高校每校可推荐作品</w:t>
      </w:r>
      <w:r>
        <w:rPr>
          <w:rFonts w:ascii="Times New Roman" w:hAnsi="Times New Roman" w:eastAsia="仿宋_GB2312" w:cs="Times New Roman"/>
          <w:sz w:val="32"/>
          <w:szCs w:val="32"/>
        </w:rPr>
        <w:t>20</w:t>
      </w:r>
      <w:r>
        <w:rPr>
          <w:rFonts w:hint="eastAsia" w:ascii="仿宋_GB2312" w:hAnsi="Times New Roman" w:eastAsia="仿宋_GB2312" w:cs="Times New Roman"/>
          <w:sz w:val="32"/>
          <w:szCs w:val="32"/>
        </w:rPr>
        <w:t>篇，各省（区、市）教育工作部门可推荐作品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100</w:t>
      </w:r>
      <w:r>
        <w:rPr>
          <w:rFonts w:hint="eastAsia" w:ascii="仿宋_GB2312" w:hAnsi="Times New Roman" w:eastAsia="仿宋_GB2312" w:cs="Times New Roman"/>
          <w:sz w:val="32"/>
          <w:szCs w:val="32"/>
        </w:rPr>
        <w:t>篇。每件作品作者限</w:t>
      </w:r>
      <w:r>
        <w:rPr>
          <w:rFonts w:hint="eastAsia" w:ascii="Times New Roman" w:hAnsi="Times New Roman" w:eastAsia="仿宋" w:cs="Times New Roman"/>
          <w:sz w:val="32"/>
          <w:szCs w:val="32"/>
        </w:rPr>
        <w:t>1</w:t>
      </w:r>
      <w:r>
        <w:rPr>
          <w:rFonts w:hint="eastAsia" w:ascii="仿宋_GB2312" w:hAnsi="Times New Roman" w:eastAsia="仿宋_GB2312" w:cs="Times New Roman"/>
          <w:sz w:val="32"/>
          <w:szCs w:val="32"/>
        </w:rPr>
        <w:t>人，可配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仿宋_GB2312" w:hAnsi="Times New Roman" w:eastAsia="仿宋_GB2312" w:cs="Times New Roman"/>
          <w:sz w:val="32"/>
          <w:szCs w:val="32"/>
        </w:rPr>
        <w:t>名指导教师。</w:t>
      </w:r>
    </w:p>
    <w:p>
      <w:pPr>
        <w:keepNext w:val="0"/>
        <w:keepLines w:val="0"/>
        <w:pageBreakBefore w:val="0"/>
        <w:kinsoku/>
        <w:wordWrap w:val="0"/>
        <w:topLinePunct w:val="0"/>
        <w:bidi w:val="0"/>
        <w:spacing w:line="600" w:lineRule="exact"/>
        <w:ind w:firstLine="643" w:firstLineChars="200"/>
        <w:textAlignment w:val="auto"/>
        <w:outlineLvl w:val="0"/>
        <w:rPr>
          <w:rFonts w:ascii="楷体_GB2312" w:hAnsi="Times New Roman" w:eastAsia="楷体_GB2312" w:cs="Times New Roman"/>
          <w:b/>
          <w:bCs/>
          <w:sz w:val="32"/>
          <w:szCs w:val="32"/>
        </w:rPr>
      </w:pPr>
      <w:r>
        <w:rPr>
          <w:rFonts w:hint="eastAsia" w:ascii="楷体_GB2312" w:hAnsi="Times New Roman" w:eastAsia="楷体_GB2312" w:cs="Times New Roman"/>
          <w:b/>
          <w:bCs/>
          <w:sz w:val="32"/>
          <w:szCs w:val="32"/>
        </w:rPr>
        <w:t>（</w:t>
      </w:r>
      <w:r>
        <w:rPr>
          <w:rFonts w:hint="eastAsia" w:ascii="楷体_GB2312" w:hAnsi="Times New Roman" w:eastAsia="楷体_GB2312" w:cs="Times New Roman"/>
          <w:b/>
          <w:bCs/>
          <w:sz w:val="32"/>
          <w:szCs w:val="32"/>
          <w:lang w:val="en-US" w:eastAsia="zh-CN"/>
        </w:rPr>
        <w:t>六</w:t>
      </w:r>
      <w:r>
        <w:rPr>
          <w:rFonts w:hint="eastAsia" w:ascii="楷体_GB2312" w:hAnsi="Times New Roman" w:eastAsia="楷体_GB2312" w:cs="Times New Roman"/>
          <w:b/>
          <w:bCs/>
          <w:sz w:val="32"/>
          <w:szCs w:val="32"/>
        </w:rPr>
        <w:t>）公益广告</w:t>
      </w:r>
      <w:r>
        <w:rPr>
          <w:rFonts w:ascii="楷体_GB2312" w:hAnsi="Times New Roman" w:eastAsia="楷体_GB2312" w:cs="Times New Roman"/>
          <w:b/>
          <w:bCs/>
          <w:sz w:val="32"/>
          <w:szCs w:val="32"/>
        </w:rPr>
        <w:t>作品</w:t>
      </w:r>
    </w:p>
    <w:p>
      <w:pPr>
        <w:keepNext w:val="0"/>
        <w:keepLines w:val="0"/>
        <w:pageBreakBefore w:val="0"/>
        <w:kinsoku/>
        <w:topLinePunct w:val="0"/>
        <w:bidi w:val="0"/>
        <w:adjustRightInd w:val="0"/>
        <w:snapToGrid w:val="0"/>
        <w:spacing w:line="600" w:lineRule="exact"/>
        <w:ind w:firstLine="643" w:firstLineChars="200"/>
        <w:textAlignment w:val="auto"/>
        <w:rPr>
          <w:rFonts w:ascii="Times New Roman" w:hAnsi="Times New Roman" w:eastAsia="仿宋" w:cs="Times New Roman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b/>
          <w:sz w:val="32"/>
          <w:szCs w:val="32"/>
          <w:highlight w:val="none"/>
        </w:rPr>
        <w:t>作品要求</w:t>
      </w:r>
      <w:r>
        <w:rPr>
          <w:rFonts w:hint="eastAsia" w:ascii="Times New Roman" w:hAnsi="Times New Roman" w:eastAsia="仿宋_GB2312" w:cs="Times New Roman"/>
          <w:b/>
          <w:sz w:val="32"/>
          <w:szCs w:val="32"/>
          <w:highlight w:val="none"/>
        </w:rPr>
        <w:t>：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val="en-US" w:eastAsia="zh-CN"/>
        </w:rPr>
        <w:t>类型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分为平面广告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val="en-US" w:eastAsia="zh-CN"/>
        </w:rPr>
        <w:t>和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视频广告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val="en-US" w:eastAsia="zh-CN"/>
        </w:rPr>
        <w:t>两类，要求内容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导向鲜明、富有内涵、鼓舞人心。平面广告含报纸杂志广告、海报设计、漫画等，提交图片文件，格式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为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JPEG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，色彩模式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RGB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，单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幅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图片大小在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10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M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以内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，系列作品不超过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3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幅。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视频广告含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微视频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、微电影、动画片等，提交视频文件，格式为</w:t>
      </w:r>
      <w:r>
        <w:rPr>
          <w:rFonts w:ascii="Times New Roman" w:hAnsi="Times New Roman" w:eastAsia="仿宋" w:cs="Times New Roman"/>
          <w:sz w:val="32"/>
          <w:szCs w:val="32"/>
          <w:highlight w:val="none"/>
        </w:rPr>
        <w:t>M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P4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，画面清晰，声音清楚，重点内容配字幕，时长小于</w:t>
      </w:r>
      <w:r>
        <w:rPr>
          <w:rFonts w:ascii="Times New Roman" w:hAnsi="Times New Roman" w:eastAsia="仿宋" w:cs="Times New Roman"/>
          <w:sz w:val="32"/>
          <w:szCs w:val="32"/>
          <w:highlight w:val="none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分钟，文件小于</w:t>
      </w:r>
      <w:r>
        <w:rPr>
          <w:rFonts w:ascii="Times New Roman" w:hAnsi="Times New Roman" w:eastAsia="仿宋" w:cs="Times New Roman"/>
          <w:sz w:val="32"/>
          <w:szCs w:val="32"/>
          <w:highlight w:val="none"/>
        </w:rPr>
        <w:t>200M</w:t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topLinePunct w:val="0"/>
        <w:bidi w:val="0"/>
        <w:adjustRightInd w:val="0"/>
        <w:snapToGrid w:val="0"/>
        <w:spacing w:line="600" w:lineRule="exact"/>
        <w:ind w:firstLine="643" w:firstLineChars="200"/>
        <w:textAlignment w:val="auto"/>
        <w:rPr>
          <w:rFonts w:ascii="Times New Roman" w:hAnsi="Times New Roman" w:eastAsia="仿宋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  <w:highlight w:val="none"/>
        </w:rPr>
        <w:t>作品数量：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学生个体（团队）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每人（组）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可自荐作品数量不限，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教育部直属高校及部省合建高校每校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可推荐平面作品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3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0件、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视频作品</w:t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</w:rPr>
        <w:t>1</w:t>
      </w:r>
      <w:r>
        <w:rPr>
          <w:rFonts w:ascii="Times New Roman" w:hAnsi="Times New Roman" w:eastAsia="仿宋" w:cs="Times New Roman"/>
          <w:sz w:val="32"/>
          <w:szCs w:val="32"/>
          <w:highlight w:val="none"/>
        </w:rPr>
        <w:t>0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件，各省（区、市）教育工作部门可推荐平面作品</w:t>
      </w:r>
      <w:r>
        <w:rPr>
          <w:rFonts w:ascii="Times New Roman" w:hAnsi="Times New Roman" w:eastAsia="仿宋" w:cs="Times New Roman"/>
          <w:sz w:val="32"/>
          <w:szCs w:val="32"/>
          <w:highlight w:val="none"/>
        </w:rPr>
        <w:t>50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件、视频作品</w:t>
      </w:r>
      <w:r>
        <w:rPr>
          <w:rFonts w:ascii="Times New Roman" w:hAnsi="Times New Roman" w:eastAsia="仿宋" w:cs="Times New Roman"/>
          <w:sz w:val="32"/>
          <w:szCs w:val="32"/>
          <w:highlight w:val="none"/>
        </w:rPr>
        <w:t>30</w:t>
      </w:r>
      <w:r>
        <w:rPr>
          <w:rFonts w:ascii="仿宋_GB2312" w:hAnsi="Times New Roman" w:eastAsia="仿宋_GB2312" w:cs="Times New Roman"/>
          <w:sz w:val="32"/>
          <w:szCs w:val="32"/>
          <w:highlight w:val="none"/>
        </w:rPr>
        <w:t>件</w:t>
      </w:r>
      <w:r>
        <w:rPr>
          <w:rFonts w:ascii="Times New Roman" w:hAnsi="Times New Roman" w:eastAsia="仿宋" w:cs="Times New Roman"/>
          <w:sz w:val="32"/>
          <w:szCs w:val="32"/>
          <w:highlight w:val="none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每件作品作者限6人以内，可配1名指导教师。</w:t>
      </w:r>
    </w:p>
    <w:p>
      <w:pPr>
        <w:keepNext w:val="0"/>
        <w:keepLines w:val="0"/>
        <w:pageBreakBefore w:val="0"/>
        <w:kinsoku/>
        <w:wordWrap w:val="0"/>
        <w:topLinePunct w:val="0"/>
        <w:bidi w:val="0"/>
        <w:spacing w:line="600" w:lineRule="exact"/>
        <w:ind w:firstLine="600"/>
        <w:textAlignment w:val="auto"/>
        <w:rPr>
          <w:rFonts w:ascii="楷体_GB2312" w:hAnsi="Times New Roman" w:eastAsia="楷体_GB2312" w:cs="Times New Roman"/>
          <w:b/>
          <w:bCs/>
          <w:sz w:val="32"/>
          <w:szCs w:val="32"/>
        </w:rPr>
      </w:pPr>
      <w:r>
        <w:rPr>
          <w:rFonts w:hint="eastAsia" w:ascii="楷体_GB2312" w:hAnsi="Times New Roman" w:eastAsia="楷体_GB2312" w:cs="Times New Roman"/>
          <w:b/>
          <w:bCs/>
          <w:sz w:val="32"/>
          <w:szCs w:val="32"/>
        </w:rPr>
        <w:t>（</w:t>
      </w:r>
      <w:r>
        <w:rPr>
          <w:rFonts w:hint="eastAsia" w:ascii="楷体_GB2312" w:hAnsi="Times New Roman" w:eastAsia="楷体_GB2312" w:cs="Times New Roman"/>
          <w:b/>
          <w:bCs/>
          <w:sz w:val="32"/>
          <w:szCs w:val="32"/>
          <w:lang w:val="en-US" w:eastAsia="zh-CN"/>
        </w:rPr>
        <w:t>七</w:t>
      </w:r>
      <w:r>
        <w:rPr>
          <w:rFonts w:hint="eastAsia" w:ascii="楷体_GB2312" w:hAnsi="Times New Roman" w:eastAsia="楷体_GB2312" w:cs="Times New Roman"/>
          <w:b/>
          <w:bCs/>
          <w:sz w:val="32"/>
          <w:szCs w:val="32"/>
        </w:rPr>
        <w:t>）音频作品</w:t>
      </w:r>
    </w:p>
    <w:p>
      <w:pPr>
        <w:wordWrap w:val="0"/>
        <w:spacing w:line="600" w:lineRule="exact"/>
        <w:ind w:firstLine="643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作品要求</w:t>
      </w:r>
      <w:r>
        <w:rPr>
          <w:rFonts w:ascii="仿宋_GB2312" w:hAnsi="Times New Roman" w:eastAsia="仿宋_GB2312" w:cs="Times New Roman"/>
          <w:sz w:val="32"/>
          <w:szCs w:val="32"/>
        </w:rPr>
        <w:t>：</w:t>
      </w:r>
      <w:r>
        <w:rPr>
          <w:rFonts w:hint="eastAsia" w:ascii="仿宋_GB2312" w:hAnsi="Times New Roman" w:eastAsia="仿宋_GB2312" w:cs="Times New Roman"/>
          <w:sz w:val="32"/>
          <w:szCs w:val="32"/>
        </w:rPr>
        <w:t>体裁不限，诗词、散文、故事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等</w:t>
      </w:r>
      <w:r>
        <w:rPr>
          <w:rFonts w:hint="eastAsia" w:ascii="仿宋_GB2312" w:hAnsi="Times New Roman" w:eastAsia="仿宋_GB2312" w:cs="Times New Roman"/>
          <w:sz w:val="32"/>
          <w:szCs w:val="32"/>
        </w:rPr>
        <w:t>音频诵读作品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或</w:t>
      </w:r>
      <w:r>
        <w:rPr>
          <w:rFonts w:hint="eastAsia" w:ascii="仿宋_GB2312" w:hAnsi="Times New Roman" w:eastAsia="仿宋_GB2312" w:cs="Times New Roman"/>
          <w:sz w:val="32"/>
          <w:szCs w:val="32"/>
        </w:rPr>
        <w:t>创意音频节目均可（不包含歌曲），鼓励原创</w:t>
      </w:r>
      <w:r>
        <w:rPr>
          <w:rFonts w:ascii="仿宋_GB2312" w:hAnsi="Times New Roman" w:eastAsia="仿宋_GB2312" w:cs="Times New Roman"/>
          <w:sz w:val="32"/>
          <w:szCs w:val="32"/>
        </w:rPr>
        <w:t>。作品统一采用</w:t>
      </w:r>
      <w:r>
        <w:rPr>
          <w:rFonts w:ascii="Times New Roman" w:hAnsi="Times New Roman" w:eastAsia="仿宋_GB2312" w:cs="Times New Roman"/>
          <w:sz w:val="32"/>
          <w:szCs w:val="32"/>
        </w:rPr>
        <w:t>MP3</w:t>
      </w:r>
      <w:r>
        <w:rPr>
          <w:rFonts w:ascii="仿宋_GB2312" w:hAnsi="Times New Roman" w:eastAsia="仿宋_GB2312" w:cs="Times New Roman"/>
          <w:sz w:val="32"/>
          <w:szCs w:val="32"/>
        </w:rPr>
        <w:t>格式，时长不超过</w:t>
      </w:r>
      <w:r>
        <w:rPr>
          <w:rFonts w:ascii="Times New Roman" w:hAnsi="Times New Roman" w:eastAsia="仿宋_GB2312" w:cs="Times New Roman"/>
          <w:sz w:val="32"/>
          <w:szCs w:val="32"/>
        </w:rPr>
        <w:t>5</w:t>
      </w:r>
      <w:r>
        <w:rPr>
          <w:rFonts w:ascii="仿宋_GB2312" w:hAnsi="Times New Roman" w:eastAsia="仿宋_GB2312" w:cs="Times New Roman"/>
          <w:sz w:val="32"/>
          <w:szCs w:val="32"/>
        </w:rPr>
        <w:t>分钟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仿宋_GB2312" w:hAnsi="Times New Roman" w:eastAsia="仿宋_GB2312" w:cs="Times New Roman"/>
          <w:sz w:val="32"/>
          <w:szCs w:val="32"/>
        </w:rPr>
        <w:t>超过时长将取消参评资格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，另须以</w:t>
      </w:r>
      <w:r>
        <w:rPr>
          <w:rFonts w:ascii="Times New Roman" w:hAnsi="Times New Roman" w:eastAsia="仿宋_GB2312" w:cs="Times New Roman"/>
          <w:sz w:val="32"/>
          <w:szCs w:val="32"/>
        </w:rPr>
        <w:t>Word</w:t>
      </w:r>
      <w:r>
        <w:rPr>
          <w:rFonts w:hint="eastAsia" w:ascii="仿宋_GB2312" w:hAnsi="Times New Roman" w:eastAsia="仿宋_GB2312" w:cs="Times New Roman"/>
          <w:sz w:val="32"/>
          <w:szCs w:val="32"/>
        </w:rPr>
        <w:t>形式提交音频文字</w:t>
      </w:r>
      <w:r>
        <w:rPr>
          <w:rFonts w:ascii="仿宋_GB2312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 w:val="0"/>
        <w:topLinePunct w:val="0"/>
        <w:bidi w:val="0"/>
        <w:spacing w:line="600" w:lineRule="exact"/>
        <w:ind w:firstLine="643" w:firstLineChars="200"/>
        <w:textAlignment w:val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作品数量</w:t>
      </w:r>
      <w:r>
        <w:rPr>
          <w:rFonts w:ascii="仿宋_GB2312" w:hAnsi="Times New Roman" w:eastAsia="仿宋_GB2312" w:cs="Times New Roman"/>
          <w:sz w:val="32"/>
          <w:szCs w:val="32"/>
        </w:rPr>
        <w:t>：学生个体（团体）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每人（组）</w:t>
      </w:r>
      <w:r>
        <w:rPr>
          <w:rFonts w:ascii="仿宋_GB2312" w:hAnsi="Times New Roman" w:eastAsia="仿宋_GB2312" w:cs="Times New Roman"/>
          <w:sz w:val="32"/>
          <w:szCs w:val="32"/>
        </w:rPr>
        <w:t>可自荐作品数量不限，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教育部直属高校及部省合建高校每校</w:t>
      </w:r>
      <w:r>
        <w:rPr>
          <w:rFonts w:ascii="仿宋_GB2312" w:hAnsi="Times New Roman" w:eastAsia="仿宋_GB2312" w:cs="Times New Roman"/>
          <w:sz w:val="32"/>
          <w:szCs w:val="32"/>
        </w:rPr>
        <w:t>可推荐音频作品</w:t>
      </w:r>
      <w:r>
        <w:rPr>
          <w:rFonts w:ascii="Times New Roman" w:hAnsi="Times New Roman" w:eastAsia="仿宋_GB2312" w:cs="Times New Roman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件</w:t>
      </w:r>
      <w:r>
        <w:rPr>
          <w:rFonts w:ascii="仿宋_GB2312" w:hAnsi="Times New Roman" w:eastAsia="仿宋_GB2312" w:cs="Times New Roman"/>
          <w:sz w:val="32"/>
          <w:szCs w:val="32"/>
        </w:rPr>
        <w:t>，</w:t>
      </w:r>
      <w:r>
        <w:rPr>
          <w:rFonts w:hint="eastAsia" w:ascii="仿宋_GB2312" w:hAnsi="Times New Roman" w:eastAsia="仿宋_GB2312" w:cs="Times New Roman"/>
          <w:sz w:val="32"/>
          <w:szCs w:val="32"/>
        </w:rPr>
        <w:t>各</w:t>
      </w:r>
      <w:r>
        <w:rPr>
          <w:rFonts w:ascii="仿宋_GB2312" w:hAnsi="Times New Roman" w:eastAsia="仿宋_GB2312" w:cs="Times New Roman"/>
          <w:sz w:val="32"/>
          <w:szCs w:val="32"/>
        </w:rPr>
        <w:t>省（区、市）教育工作部门可推荐音频作品</w:t>
      </w:r>
      <w:r>
        <w:rPr>
          <w:rFonts w:ascii="Times New Roman" w:hAnsi="Times New Roman" w:eastAsia="仿宋_GB2312" w:cs="Times New Roman"/>
          <w:sz w:val="32"/>
          <w:szCs w:val="32"/>
        </w:rPr>
        <w:t>50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件</w:t>
      </w:r>
      <w:r>
        <w:rPr>
          <w:rFonts w:ascii="仿宋_GB2312" w:hAnsi="Times New Roman" w:eastAsia="仿宋_GB2312" w:cs="Times New Roman"/>
          <w:sz w:val="32"/>
          <w:szCs w:val="32"/>
        </w:rPr>
        <w:t>。</w:t>
      </w:r>
      <w:r>
        <w:rPr>
          <w:rFonts w:hint="eastAsia" w:ascii="仿宋_GB2312" w:hAnsi="Times New Roman" w:eastAsia="仿宋_GB2312" w:cs="Times New Roman"/>
          <w:sz w:val="32"/>
          <w:szCs w:val="32"/>
        </w:rPr>
        <w:t>每件作品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创</w:t>
      </w:r>
      <w:r>
        <w:rPr>
          <w:rFonts w:hint="eastAsia" w:ascii="仿宋_GB2312" w:hAnsi="Times New Roman" w:eastAsia="仿宋_GB2312" w:cs="Times New Roman"/>
          <w:sz w:val="32"/>
          <w:szCs w:val="32"/>
        </w:rPr>
        <w:t>作者限</w:t>
      </w:r>
      <w:r>
        <w:rPr>
          <w:rFonts w:ascii="Times New Roman" w:hAnsi="Times New Roman" w:eastAsia="仿宋_GB2312" w:cs="Times New Roman"/>
          <w:sz w:val="32"/>
          <w:szCs w:val="32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人</w:t>
      </w:r>
      <w:r>
        <w:rPr>
          <w:rFonts w:hint="eastAsia" w:ascii="仿宋_GB2312" w:hAnsi="Times New Roman" w:eastAsia="仿宋_GB2312" w:cs="Times New Roman"/>
          <w:sz w:val="32"/>
          <w:szCs w:val="32"/>
        </w:rPr>
        <w:t>以内，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可配1名指导教师。</w:t>
      </w:r>
    </w:p>
    <w:p>
      <w:pPr>
        <w:keepNext w:val="0"/>
        <w:keepLines w:val="0"/>
        <w:pageBreakBefore w:val="0"/>
        <w:kinsoku/>
        <w:wordWrap w:val="0"/>
        <w:topLinePunct w:val="0"/>
        <w:bidi w:val="0"/>
        <w:spacing w:line="600" w:lineRule="exact"/>
        <w:ind w:firstLine="600"/>
        <w:textAlignment w:val="auto"/>
        <w:rPr>
          <w:rFonts w:ascii="楷体_GB2312" w:hAnsi="Times New Roman" w:eastAsia="楷体_GB2312" w:cs="Times New Roman"/>
          <w:b/>
          <w:bCs/>
          <w:sz w:val="32"/>
          <w:szCs w:val="32"/>
        </w:rPr>
      </w:pPr>
      <w:r>
        <w:rPr>
          <w:rFonts w:hint="eastAsia" w:ascii="楷体_GB2312" w:hAnsi="Times New Roman" w:eastAsia="楷体_GB2312" w:cs="Times New Roman"/>
          <w:b/>
          <w:bCs/>
          <w:sz w:val="32"/>
          <w:szCs w:val="32"/>
        </w:rPr>
        <w:t>（八）校园歌曲作品</w:t>
      </w:r>
    </w:p>
    <w:p>
      <w:pPr>
        <w:keepNext w:val="0"/>
        <w:keepLines w:val="0"/>
        <w:pageBreakBefore w:val="0"/>
        <w:tabs>
          <w:tab w:val="left" w:pos="1985"/>
        </w:tabs>
        <w:kinsoku/>
        <w:wordWrap w:val="0"/>
        <w:topLinePunct w:val="0"/>
        <w:bidi w:val="0"/>
        <w:spacing w:line="600" w:lineRule="exact"/>
        <w:ind w:firstLine="643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作品要求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类型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分为原创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歌曲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和改编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歌曲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两类。原创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歌曲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指完全自主作词作曲的音乐作品，或借鉴部分（不超过八小节）现成作品的音乐元素创作的音乐作品；改编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歌曲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指在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某歌曲作品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首发表演形式的基础上进行改编和创新的二度创作作品。所有作品可制作成</w:t>
      </w:r>
      <w:r>
        <w:rPr>
          <w:rFonts w:hint="eastAsia" w:eastAsia="仿宋_GB2312"/>
          <w:sz w:val="32"/>
          <w:szCs w:val="32"/>
          <w:lang w:val="en-US" w:eastAsia="zh-CN"/>
        </w:rPr>
        <w:t>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视频展示，利用互联网音乐或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微视频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平台增加网络人气，扩大影响力（详见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易班网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说明）。其中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原创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歌曲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要在易班网上传完整的音频或视频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歌词和曲谱。</w:t>
      </w:r>
    </w:p>
    <w:p>
      <w:pPr>
        <w:keepNext w:val="0"/>
        <w:keepLines w:val="0"/>
        <w:pageBreakBefore w:val="0"/>
        <w:tabs>
          <w:tab w:val="left" w:pos="1985"/>
        </w:tabs>
        <w:kinsoku/>
        <w:wordWrap w:val="0"/>
        <w:topLinePunct w:val="0"/>
        <w:bidi w:val="0"/>
        <w:spacing w:line="600" w:lineRule="exact"/>
        <w:ind w:firstLine="643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作品数量：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学生个体（团队）每人（组）可自荐作品数量不限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教育部直属高校及部省合建高校每校可推荐原创作品5件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改编作品15件。各省（区、市）教育工作部门可推荐原创作品30件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改编作品80件（高校数少于20所的省可减半）。每件作品作者限3人以内，可配1名指导教师。</w:t>
      </w:r>
    </w:p>
    <w:p>
      <w:pPr>
        <w:keepNext w:val="0"/>
        <w:keepLines w:val="0"/>
        <w:pageBreakBefore w:val="0"/>
        <w:kinsoku/>
        <w:wordWrap w:val="0"/>
        <w:topLinePunct w:val="0"/>
        <w:bidi w:val="0"/>
        <w:spacing w:line="600" w:lineRule="exact"/>
        <w:ind w:firstLine="643" w:firstLineChars="200"/>
        <w:textAlignment w:val="auto"/>
        <w:outlineLvl w:val="0"/>
        <w:rPr>
          <w:rFonts w:ascii="楷体_GB2312" w:hAnsi="Times New Roman" w:eastAsia="楷体_GB2312" w:cs="Times New Roman"/>
          <w:b/>
          <w:bCs/>
          <w:sz w:val="32"/>
          <w:szCs w:val="32"/>
        </w:rPr>
      </w:pPr>
      <w:r>
        <w:rPr>
          <w:rFonts w:hint="eastAsia" w:ascii="楷体_GB2312" w:hAnsi="Times New Roman" w:eastAsia="楷体_GB2312" w:cs="Times New Roman"/>
          <w:b/>
          <w:bCs/>
          <w:sz w:val="32"/>
          <w:szCs w:val="32"/>
        </w:rPr>
        <w:t>（九）其他类网络创新作品</w:t>
      </w:r>
    </w:p>
    <w:p>
      <w:pPr>
        <w:keepNext w:val="0"/>
        <w:keepLines w:val="0"/>
        <w:pageBreakBefore w:val="0"/>
        <w:kinsoku/>
        <w:wordWrap w:val="0"/>
        <w:topLinePunct w:val="0"/>
        <w:bidi w:val="0"/>
        <w:spacing w:line="600" w:lineRule="exact"/>
        <w:ind w:firstLine="643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作品要求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：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类型分为长图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、H5页面、微信推文三类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作品提交图片文件，格式为JPEG，文件小于</w:t>
      </w:r>
      <w:r>
        <w:rPr>
          <w:rFonts w:ascii="Times New Roman" w:hAnsi="Times New Roman" w:eastAsia="仿宋_GB2312" w:cs="Times New Roman"/>
          <w:sz w:val="32"/>
          <w:szCs w:val="32"/>
        </w:rPr>
        <w:t>10MB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 w:val="0"/>
        <w:topLinePunct w:val="0"/>
        <w:bidi w:val="0"/>
        <w:spacing w:line="600" w:lineRule="exact"/>
        <w:ind w:firstLine="643" w:firstLineChars="200"/>
        <w:textAlignment w:val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作品数量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学生个体（团队）每人（组）可自荐作品数量不限，教育部直属高校及部省合建高校每校可推荐</w:t>
      </w:r>
      <w:r>
        <w:rPr>
          <w:rFonts w:ascii="Times New Roman" w:hAnsi="Times New Roman" w:eastAsia="仿宋_GB2312" w:cs="Times New Roman"/>
          <w:sz w:val="32"/>
          <w:szCs w:val="32"/>
        </w:rPr>
        <w:t>作品30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件；各省（区、市）教育工作部门可推荐</w:t>
      </w:r>
      <w:r>
        <w:rPr>
          <w:rFonts w:ascii="Times New Roman" w:hAnsi="Times New Roman" w:eastAsia="仿宋_GB2312" w:cs="Times New Roman"/>
          <w:sz w:val="32"/>
          <w:szCs w:val="32"/>
        </w:rPr>
        <w:t>作品50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件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每件作品作者限</w:t>
      </w:r>
      <w:r>
        <w:rPr>
          <w:rFonts w:ascii="Times New Roman" w:hAnsi="Times New Roman" w:eastAsia="仿宋_GB2312" w:cs="Times New Roman"/>
          <w:sz w:val="32"/>
          <w:szCs w:val="32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人以内，可配1名指导教师。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附：1. 第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六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届全国大学生网络文化节作品创作选题指南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1280" w:firstLineChars="4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2. 第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六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届</w:t>
      </w:r>
      <w:r>
        <w:rPr>
          <w:rFonts w:ascii="Times New Roman" w:hAnsi="Times New Roman" w:eastAsia="仿宋_GB2312" w:cs="Times New Roman"/>
          <w:sz w:val="32"/>
          <w:szCs w:val="32"/>
        </w:rPr>
        <w:t>全国大学生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网络文化节</w:t>
      </w:r>
      <w:r>
        <w:rPr>
          <w:rFonts w:ascii="Times New Roman" w:hAnsi="Times New Roman" w:eastAsia="仿宋_GB2312" w:cs="Times New Roman"/>
          <w:sz w:val="32"/>
          <w:szCs w:val="32"/>
        </w:rPr>
        <w:t>作品征集信息表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1280" w:firstLineChars="4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3. 第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六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届</w:t>
      </w:r>
      <w:r>
        <w:rPr>
          <w:rFonts w:ascii="Times New Roman" w:hAnsi="Times New Roman" w:eastAsia="仿宋_GB2312" w:cs="Times New Roman"/>
          <w:sz w:val="32"/>
          <w:szCs w:val="32"/>
        </w:rPr>
        <w:t>全国大学生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网络文化节</w:t>
      </w:r>
      <w:r>
        <w:rPr>
          <w:rFonts w:ascii="Times New Roman" w:hAnsi="Times New Roman" w:eastAsia="仿宋_GB2312" w:cs="Times New Roman"/>
          <w:sz w:val="32"/>
          <w:szCs w:val="32"/>
        </w:rPr>
        <w:t>作品征集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汇总</w:t>
      </w:r>
      <w:r>
        <w:rPr>
          <w:rFonts w:ascii="Times New Roman" w:hAnsi="Times New Roman" w:eastAsia="仿宋_GB2312" w:cs="Times New Roman"/>
          <w:sz w:val="32"/>
          <w:szCs w:val="32"/>
        </w:rPr>
        <w:t>表</w:t>
      </w:r>
    </w:p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right="1200" w:firstLine="640" w:firstLineChars="200"/>
        <w:jc w:val="center"/>
        <w:textAlignment w:val="auto"/>
        <w:rPr>
          <w:rFonts w:ascii="Times New Roman" w:hAnsi="Times New Roman" w:eastAsia="仿宋" w:cs="Times New Roman"/>
          <w:sz w:val="32"/>
          <w:szCs w:val="32"/>
        </w:rPr>
        <w:sectPr>
          <w:footerReference r:id="rId4" w:type="first"/>
          <w:footerReference r:id="rId3" w:type="default"/>
          <w:pgSz w:w="11900" w:h="16840"/>
          <w:pgMar w:top="1440" w:right="1800" w:bottom="1440" w:left="1800" w:header="851" w:footer="851" w:gutter="0"/>
          <w:cols w:space="425" w:num="1"/>
          <w:titlePg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kinsoku/>
        <w:wordWrap w:val="0"/>
        <w:topLinePunct w:val="0"/>
        <w:autoSpaceDE w:val="0"/>
        <w:autoSpaceDN w:val="0"/>
        <w:bidi w:val="0"/>
        <w:adjustRightInd w:val="0"/>
        <w:spacing w:line="600" w:lineRule="exact"/>
        <w:jc w:val="left"/>
        <w:textAlignment w:val="auto"/>
        <w:rPr>
          <w:rFonts w:hint="default" w:ascii="Times New Roman" w:hAnsi="Times New Roman" w:eastAsia="方正小标宋简体" w:cs="Times New Roman"/>
          <w:b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bCs w:val="0"/>
          <w:sz w:val="28"/>
          <w:szCs w:val="28"/>
        </w:rPr>
        <w:t>附</w:t>
      </w:r>
      <w:r>
        <w:rPr>
          <w:rFonts w:hint="default" w:ascii="Times New Roman" w:hAnsi="Times New Roman" w:eastAsia="黑体" w:cs="Times New Roman"/>
          <w:b/>
          <w:bCs w:val="0"/>
          <w:sz w:val="28"/>
          <w:szCs w:val="28"/>
        </w:rPr>
        <w:t>1</w:t>
      </w:r>
    </w:p>
    <w:p>
      <w:pPr>
        <w:keepNext w:val="0"/>
        <w:keepLines w:val="0"/>
        <w:pageBreakBefore w:val="0"/>
        <w:widowControl w:val="0"/>
        <w:kinsoku/>
        <w:wordWrap w:val="0"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eastAsia="方正小标宋简体" w:hAnsiTheme="minorHAnsi" w:cstheme="minorBidi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 w:hAnsiTheme="minorHAnsi" w:cstheme="minorBidi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方正小标宋简体" w:eastAsia="方正小标宋简体" w:hAnsiTheme="minorHAnsi" w:cstheme="minorBidi"/>
          <w:color w:val="000000"/>
          <w:sz w:val="36"/>
          <w:szCs w:val="36"/>
          <w:lang w:val="en-US" w:eastAsia="zh-CN"/>
        </w:rPr>
        <w:t>六</w:t>
      </w:r>
      <w:r>
        <w:rPr>
          <w:rFonts w:hint="eastAsia" w:ascii="方正小标宋简体" w:eastAsia="方正小标宋简体" w:hAnsiTheme="minorHAnsi" w:cstheme="minorBidi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届全国大学生网络文化节作品创作选题指南</w:t>
      </w:r>
    </w:p>
    <w:p>
      <w:pPr>
        <w:pStyle w:val="3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Times New Roman" w:hAnsi="Times New Roman" w:eastAsia="FangSong_GB2312" w:cs="Times New Roman"/>
          <w:b/>
          <w:bCs/>
          <w:sz w:val="32"/>
          <w:szCs w:val="32"/>
          <w:lang w:val="en-US" w:eastAsia="zh-CN"/>
        </w:rPr>
      </w:pPr>
    </w:p>
    <w:p>
      <w:pPr>
        <w:pStyle w:val="3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1.学习宣传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习近平新时代中国特色社会主义思想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围绕对</w:t>
      </w:r>
      <w:r>
        <w:rPr>
          <w:rFonts w:hint="eastAsia" w:ascii="Times" w:hAnsi="Times" w:eastAsia="仿宋_GB2312" w:cs="宋体"/>
          <w:kern w:val="0"/>
          <w:sz w:val="32"/>
          <w:szCs w:val="32"/>
          <w:lang w:val="en-US" w:eastAsia="zh-CN"/>
        </w:rPr>
        <w:t>“两个确立”的决定性意义的深刻认识，对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“十个明确”的深刻内涵及其内在联系、“十三个方面”重大成就蕴含的重大思想观点的理解进行宣传介绍。</w:t>
      </w:r>
    </w:p>
    <w:p>
      <w:pPr>
        <w:pStyle w:val="3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学习宣传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习近平总书记重要讲话精神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，结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合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习近平总书记工作过的重要地方、党的十八大以来习近平总书记国内考察的重要足迹，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在寻访实践中重温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习近平总书记有关重要论述的精神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要义。</w:t>
      </w:r>
    </w:p>
    <w:p>
      <w:pPr>
        <w:pStyle w:val="3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学习宣传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习近平总书记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关于教育的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重要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论述，结合党的十九大以来，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习近平总书记在学校考察、致信祝贺建校100周年、给师生和教育界回信、出席学校思想政治理论课教师座谈会、教育文化卫生体育领域专家代表座谈会、中央人才工作会议、两院院士大会等重要会议时对教育工作作出的重要指示，深刻理解教育是国之大计、党之大计的战略地位，牢记习近平总书记的殷切期望和嘱托，自觉把思想和行动统一到加快推进教育现代化、建设教育强国、办好人民满意的教育的精神要义上来。</w:t>
      </w:r>
    </w:p>
    <w:p>
      <w:pPr>
        <w:pStyle w:val="3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4.学习宣传习近平总书记关于爱国主义教育的重要论述，表达青年学生的爱国之情、强国之志、报国之行。</w:t>
      </w:r>
    </w:p>
    <w:p>
      <w:pPr>
        <w:pStyle w:val="3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</w:p>
    <w:p>
      <w:pPr>
        <w:pStyle w:val="3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5.学习宣传习近平法治思想，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弘扬社会主义法治理念、法治精神，培育社会主义法治文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val="en-US" w:eastAsia="zh-CN"/>
        </w:rPr>
        <w:t>化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不断提升法治意识和法治素养，自觉尊法学法守法用法。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6.</w:t>
      </w:r>
      <w:r>
        <w:rPr>
          <w:rFonts w:hint="eastAsia" w:ascii="Times" w:hAnsi="Times" w:eastAsia="仿宋_GB2312"/>
          <w:b w:val="0"/>
          <w:bCs w:val="0"/>
          <w:sz w:val="32"/>
          <w:szCs w:val="32"/>
          <w:lang w:val="en-US" w:eastAsia="zh-CN"/>
        </w:rPr>
        <w:t>献礼党的二十大，聚焦“我们</w:t>
      </w:r>
      <w:r>
        <w:rPr>
          <w:rFonts w:hint="eastAsia" w:ascii="Times" w:hAnsi="Times" w:eastAsia="仿宋_GB2312"/>
          <w:sz w:val="32"/>
          <w:szCs w:val="32"/>
          <w:lang w:val="en-US" w:eastAsia="zh-CN"/>
        </w:rPr>
        <w:t>这十年”，展现党的十八大以来取得的历史性成就、发生的历史性变革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，坚定中国特色社会主义道路自信、理论自信、制度自信和文化自信。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40" w:firstLineChars="2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7.学习宣传中国共产党人的精神谱系，弘扬伟大建党精神，用好红色资源，发扬红色传统，传承红色基因，赓续共产党人精神血脉。</w:t>
      </w:r>
    </w:p>
    <w:p>
      <w:pPr>
        <w:pStyle w:val="3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8.学习弘扬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中华优秀传统文化、革命文化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社会主义先进文化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践行社会主义核心价值观。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树牢总体国家安全观，</w:t>
      </w:r>
      <w:r>
        <w:rPr>
          <w:rFonts w:hint="eastAsia" w:eastAsia="仿宋_GB2312"/>
          <w:sz w:val="32"/>
          <w:lang w:eastAsia="zh-Hans"/>
        </w:rPr>
        <w:t>从政治安全、</w:t>
      </w:r>
      <w:r>
        <w:rPr>
          <w:rFonts w:hint="eastAsia" w:eastAsia="仿宋_GB2312"/>
          <w:sz w:val="32"/>
          <w:lang w:val="en-US" w:eastAsia="zh-CN"/>
        </w:rPr>
        <w:t>社会安全、</w:t>
      </w:r>
      <w:r>
        <w:rPr>
          <w:rFonts w:hint="eastAsia" w:eastAsia="仿宋_GB2312"/>
          <w:sz w:val="32"/>
          <w:lang w:eastAsia="zh-Hans"/>
        </w:rPr>
        <w:t>网络安全、科技安全、生态安全</w:t>
      </w:r>
      <w:r>
        <w:rPr>
          <w:rFonts w:eastAsia="仿宋_GB2312"/>
          <w:sz w:val="32"/>
          <w:lang w:eastAsia="zh-Hans"/>
        </w:rPr>
        <w:t>、</w:t>
      </w:r>
      <w:r>
        <w:rPr>
          <w:rFonts w:hint="eastAsia" w:eastAsia="仿宋_GB2312"/>
          <w:sz w:val="32"/>
          <w:lang w:eastAsia="zh-Hans"/>
        </w:rPr>
        <w:t>生物安全</w:t>
      </w:r>
      <w:r>
        <w:rPr>
          <w:rFonts w:hint="eastAsia" w:eastAsia="仿宋_GB2312"/>
          <w:sz w:val="32"/>
          <w:lang w:val="en-US" w:eastAsia="zh-CN"/>
        </w:rPr>
        <w:t>及反奸防谍、反恐防恐、反邪教</w:t>
      </w:r>
      <w:r>
        <w:rPr>
          <w:rFonts w:hint="eastAsia" w:eastAsia="仿宋_GB2312"/>
          <w:sz w:val="32"/>
          <w:lang w:eastAsia="zh-Hans"/>
        </w:rPr>
        <w:t>等</w:t>
      </w:r>
      <w:r>
        <w:rPr>
          <w:rFonts w:eastAsia="仿宋_GB2312"/>
          <w:sz w:val="32"/>
          <w:lang w:eastAsia="zh-Hans"/>
        </w:rPr>
        <w:t>方面阐释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国家安全教育的重要性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自觉维护国家安全。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eastAsia="仿宋_GB2312" w:cs="Calibri"/>
          <w:b w:val="0"/>
          <w:bCs w:val="0"/>
          <w:kern w:val="2"/>
          <w:sz w:val="32"/>
          <w:szCs w:val="21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10.倡导文明理性健康上网，提升网络素养，增强辨别是非的能力，科学对待和利用网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val="en-US" w:eastAsia="zh-CN"/>
        </w:rPr>
        <w:t>络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，积极参与网络文明建设，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val="en-US" w:eastAsia="zh-CN"/>
        </w:rPr>
        <w:t>争做校园好网民，营造清朗网络空间，</w:t>
      </w:r>
      <w:r>
        <w:rPr>
          <w:rFonts w:hint="default" w:ascii="Calibri" w:hAnsi="Calibri" w:eastAsia="仿宋_GB2312" w:cs="Calibri"/>
          <w:b w:val="0"/>
          <w:bCs w:val="0"/>
          <w:kern w:val="2"/>
          <w:sz w:val="32"/>
          <w:szCs w:val="21"/>
          <w:u w:val="none"/>
          <w:lang w:val="en-US" w:eastAsia="zh-CN" w:bidi="ar-SA"/>
        </w:rPr>
        <w:t>共建美好网上精神家</w:t>
      </w:r>
      <w:r>
        <w:rPr>
          <w:rFonts w:hint="default" w:ascii="Calibri" w:hAnsi="Calibri" w:eastAsia="仿宋_GB2312" w:cs="Calibri"/>
          <w:b w:val="0"/>
          <w:bCs w:val="0"/>
          <w:kern w:val="2"/>
          <w:sz w:val="32"/>
          <w:szCs w:val="21"/>
          <w:lang w:val="en-US" w:eastAsia="zh-CN" w:bidi="ar-SA"/>
        </w:rPr>
        <w:t>园</w:t>
      </w:r>
      <w:r>
        <w:rPr>
          <w:rFonts w:hint="eastAsia" w:eastAsia="仿宋_GB2312" w:cs="Calibri"/>
          <w:b w:val="0"/>
          <w:bCs w:val="0"/>
          <w:kern w:val="2"/>
          <w:sz w:val="32"/>
          <w:szCs w:val="21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11.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讲述青年学生在疫情防控、乡村振兴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、科研攻关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等重大行动中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投身祖国、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建功立业的生动事迹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，体现青年学生为服务国家富强、民族复兴、人民幸福贡献力量的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青春风采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12.体现青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年学生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敢为人先、敢于突破的创新精神，实学实干、孜孜不倦、追求卓越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的奋斗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品质，立大志、明大德、成大才、担大任、努力成为堪当民族复兴大任的时代新人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的抱负决心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13.学习弘扬科学家精神，围绕“爱国、创新、求实、奉献、协同、育人”内涵，营造崇尚科学、尊重科学的氛围。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14.讲述非物质文化遗产、中华“老字号”品牌在历史传承与发展过程中的生动故事。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15.</w:t>
      </w:r>
      <w:r>
        <w:rPr>
          <w:rFonts w:hint="eastAsia" w:ascii="Times" w:hAnsi="Times" w:eastAsia="仿宋_GB2312"/>
          <w:sz w:val="32"/>
          <w:szCs w:val="32"/>
          <w:lang w:val="en-US" w:eastAsia="zh-CN"/>
        </w:rPr>
        <w:t>挖掘所在地区和高校文化中的“四史”学习教育元素，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展示健康向上、格调高雅的校园文化活动。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16.倡导新时代爱国卫生运动，普及心理健康知识，培育理性平和、积极向上的健康心态。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17.提升新时代大学生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诚信意识，围绕学习学术、助学贷款、就业求职等方面的问题开展诚信教育，营造守信良好氛围。</w:t>
      </w:r>
    </w:p>
    <w:p>
      <w:pPr>
        <w:pStyle w:val="3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18.铸牢中华民族共同体意识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val="en-US" w:eastAsia="zh-CN"/>
        </w:rPr>
        <w:t>，增强听党话、感党恩、跟党走的政治自觉、思想自觉和行动自觉，厚植对中华民族的认同感，构建中华民族共有精神家园。</w:t>
      </w:r>
    </w:p>
    <w:p>
      <w:pPr>
        <w:pStyle w:val="3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19.扫黑除恶，净化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highlight w:val="none"/>
          <w:lang w:val="en-US" w:eastAsia="zh-CN" w:bidi="ar-SA"/>
        </w:rPr>
        <w:t>校园及周边治安综合治理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highlight w:val="none"/>
          <w:lang w:val="en-US" w:eastAsia="zh-CN" w:bidi="ar-SA"/>
        </w:rPr>
        <w:t>环境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，共建平安校园，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highlight w:val="none"/>
          <w:lang w:val="en-US" w:eastAsia="zh-CN" w:bidi="ar-SA"/>
        </w:rPr>
        <w:t>提升广大师生安全感、获得感、幸福感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highlight w:val="none"/>
          <w:lang w:val="en-US" w:eastAsia="zh-CN" w:bidi="ar-SA"/>
        </w:rPr>
        <w:t>。</w:t>
      </w:r>
    </w:p>
    <w:p>
      <w:pPr>
        <w:pStyle w:val="3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20.防范电信网络诈骗，提高反诈防骗能力，提升师生自我防护和遵纪守法意识。</w:t>
      </w:r>
    </w:p>
    <w:p>
      <w:pPr>
        <w:pStyle w:val="3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02" w:firstLineChars="200"/>
        <w:jc w:val="left"/>
        <w:textAlignment w:val="auto"/>
        <w:rPr>
          <w:rFonts w:hint="eastAsia" w:ascii="黑体" w:hAnsi="黑体" w:eastAsia="黑体" w:cs="黑体"/>
          <w:color w:val="00000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sz w:val="30"/>
          <w:szCs w:val="30"/>
          <w:lang w:val="en-US" w:eastAsia="zh-CN"/>
        </w:rPr>
        <w:t>（供创作参考，不限于以上主题）</w:t>
      </w:r>
    </w:p>
    <w:p>
      <w:pPr>
        <w:pageBreakBefore/>
        <w:widowControl/>
        <w:autoSpaceDE w:val="0"/>
        <w:autoSpaceDN w:val="0"/>
        <w:adjustRightInd w:val="0"/>
        <w:spacing w:line="560" w:lineRule="exact"/>
        <w:jc w:val="left"/>
        <w:rPr>
          <w:rFonts w:ascii="黑体" w:hAnsi="黑体" w:eastAsia="黑体" w:cs="Times New Roman"/>
          <w:b/>
          <w:bCs w:val="0"/>
          <w:sz w:val="28"/>
          <w:szCs w:val="28"/>
        </w:rPr>
      </w:pPr>
      <w:r>
        <w:rPr>
          <w:rFonts w:hint="eastAsia" w:ascii="仿宋_GB2312" w:hAnsi="黑体" w:eastAsia="仿宋_GB2312" w:cs="Times New Roman"/>
          <w:b/>
          <w:bCs w:val="0"/>
          <w:sz w:val="28"/>
          <w:szCs w:val="28"/>
        </w:rPr>
        <w:t>附</w:t>
      </w:r>
      <w:r>
        <w:rPr>
          <w:rFonts w:hint="eastAsia" w:ascii="Times New Roman" w:hAnsi="Times New Roman" w:eastAsia="黑体" w:cs="Times New Roman"/>
          <w:b/>
          <w:bCs w:val="0"/>
          <w:sz w:val="28"/>
          <w:szCs w:val="28"/>
        </w:rPr>
        <w:t>2</w:t>
      </w:r>
    </w:p>
    <w:p>
      <w:pPr>
        <w:shd w:val="clear" w:color="auto" w:fill="FFFFFF"/>
        <w:spacing w:line="360" w:lineRule="exact"/>
        <w:ind w:firstLine="482"/>
        <w:jc w:val="center"/>
        <w:rPr>
          <w:rFonts w:ascii="Times New Roman" w:hAnsi="Times New Roman" w:eastAsia="方正小标宋简体" w:cs="Times New Roman"/>
          <w:kern w:val="0"/>
          <w:sz w:val="30"/>
          <w:szCs w:val="30"/>
        </w:rPr>
      </w:pPr>
      <w:r>
        <w:rPr>
          <w:rFonts w:ascii="Times New Roman" w:hAnsi="Times New Roman" w:eastAsia="方正小标宋简体" w:cs="Times New Roman"/>
          <w:kern w:val="0"/>
          <w:sz w:val="30"/>
          <w:szCs w:val="30"/>
        </w:rPr>
        <w:t>第</w:t>
      </w:r>
      <w:r>
        <w:rPr>
          <w:rFonts w:hint="eastAsia" w:ascii="Times New Roman" w:hAnsi="Times New Roman" w:eastAsia="方正小标宋简体" w:cs="Times New Roman"/>
          <w:color w:val="000000"/>
          <w:kern w:val="0"/>
          <w:sz w:val="30"/>
          <w:szCs w:val="30"/>
          <w:lang w:val="en-US" w:eastAsia="zh-CN"/>
        </w:rPr>
        <w:t>六</w:t>
      </w:r>
      <w:r>
        <w:rPr>
          <w:rFonts w:ascii="Times New Roman" w:hAnsi="Times New Roman" w:eastAsia="方正小标宋简体" w:cs="Times New Roman"/>
          <w:kern w:val="0"/>
          <w:sz w:val="30"/>
          <w:szCs w:val="30"/>
        </w:rPr>
        <w:t>届全国大学生</w:t>
      </w:r>
      <w:r>
        <w:rPr>
          <w:rFonts w:hint="eastAsia" w:ascii="Times New Roman" w:hAnsi="Times New Roman" w:eastAsia="方正小标宋简体" w:cs="Times New Roman"/>
          <w:kern w:val="0"/>
          <w:sz w:val="30"/>
          <w:szCs w:val="30"/>
        </w:rPr>
        <w:t>网络文化节</w:t>
      </w:r>
      <w:r>
        <w:rPr>
          <w:rFonts w:ascii="Times New Roman" w:hAnsi="Times New Roman" w:eastAsia="方正小标宋简体" w:cs="Times New Roman"/>
          <w:kern w:val="0"/>
          <w:sz w:val="30"/>
          <w:szCs w:val="30"/>
        </w:rPr>
        <w:t>作品征集信息表</w:t>
      </w:r>
    </w:p>
    <w:tbl>
      <w:tblPr>
        <w:tblStyle w:val="13"/>
        <w:tblpPr w:leftFromText="180" w:rightFromText="180" w:vertAnchor="text" w:horzAnchor="margin" w:tblpXSpec="center" w:tblpY="205"/>
        <w:tblW w:w="89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28" w:type="dxa"/>
        </w:tblCellMar>
      </w:tblPr>
      <w:tblGrid>
        <w:gridCol w:w="1316"/>
        <w:gridCol w:w="1417"/>
        <w:gridCol w:w="1418"/>
        <w:gridCol w:w="1275"/>
        <w:gridCol w:w="1701"/>
        <w:gridCol w:w="1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推荐单位</w:t>
            </w:r>
          </w:p>
        </w:tc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推荐类型</w:t>
            </w:r>
          </w:p>
        </w:tc>
        <w:tc>
          <w:tcPr>
            <w:tcW w:w="3525" w:type="dxa"/>
            <w:gridSpan w:val="2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8"/>
              </w:rPr>
              <w:t>□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8"/>
                <w:lang w:val="en-US" w:eastAsia="zh-CN"/>
              </w:rPr>
              <w:t>直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8"/>
              </w:rPr>
              <w:t>属高校及部省合建高校推荐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8"/>
              </w:rPr>
              <w:t>□省级教育工作部门推荐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62" w:hRule="atLeast"/>
          <w:jc w:val="center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指导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教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师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姓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26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学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校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31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部门/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院系</w:t>
            </w:r>
          </w:p>
        </w:tc>
        <w:tc>
          <w:tcPr>
            <w:tcW w:w="26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职务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/职称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93" w:type="dxa"/>
            <w:gridSpan w:val="2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824" w:type="dxa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作者信息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姓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26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spacing w:line="400" w:lineRule="atLeast"/>
              <w:ind w:left="15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学校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624" w:hRule="exac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624" w:hRule="exac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624" w:hRule="exac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624" w:hRule="exac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624" w:hRule="exac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624" w:hRule="exac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564" w:hRule="atLeast"/>
          <w:jc w:val="center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作品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信息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621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1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作品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类别</w:t>
            </w:r>
          </w:p>
        </w:tc>
        <w:tc>
          <w:tcPr>
            <w:tcW w:w="621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eastAsia="zh-CN"/>
              </w:rPr>
              <w:t>□微视频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□微电影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□动漫 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□摄影    □网文   </w:t>
            </w:r>
          </w:p>
          <w:p>
            <w:pPr>
              <w:widowControl/>
              <w:spacing w:line="4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公益广告 □音频 □校园歌曲 □其他类网络创新作品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2086" w:hRule="atLeast"/>
          <w:jc w:val="center"/>
        </w:trPr>
        <w:tc>
          <w:tcPr>
            <w:tcW w:w="131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作品简介（可附页）</w:t>
            </w:r>
          </w:p>
        </w:tc>
        <w:tc>
          <w:tcPr>
            <w:tcW w:w="6218" w:type="dxa"/>
            <w:gridSpan w:val="4"/>
            <w:tcMar>
              <w:left w:w="28" w:type="dxa"/>
            </w:tcMar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2019" w:hRule="atLeast"/>
          <w:jc w:val="center"/>
        </w:trPr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推荐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单位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意见</w:t>
            </w:r>
          </w:p>
        </w:tc>
        <w:tc>
          <w:tcPr>
            <w:tcW w:w="763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60" w:lineRule="exact"/>
              <w:ind w:right="56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负责人：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 xml:space="preserve">                    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（盖章）</w:t>
            </w:r>
          </w:p>
          <w:p>
            <w:pPr>
              <w:widowControl/>
              <w:spacing w:line="560" w:lineRule="exact"/>
              <w:ind w:right="560" w:firstLine="4800" w:firstLineChars="200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日</w:t>
            </w:r>
          </w:p>
        </w:tc>
      </w:tr>
    </w:tbl>
    <w:p>
      <w:pPr>
        <w:shd w:val="clear" w:color="auto" w:fill="FFFFFF"/>
        <w:spacing w:line="360" w:lineRule="exact"/>
        <w:jc w:val="left"/>
        <w:rPr>
          <w:rFonts w:ascii="Times New Roman" w:hAnsi="Times New Roman" w:cs="Times New Roman"/>
          <w:kern w:val="0"/>
          <w:szCs w:val="24"/>
        </w:rPr>
      </w:pPr>
      <w:r>
        <w:rPr>
          <w:rFonts w:hint="eastAsia" w:ascii="Times New Roman" w:hAnsi="Times New Roman" w:cs="Times New Roman"/>
          <w:kern w:val="0"/>
          <w:szCs w:val="24"/>
        </w:rPr>
        <w:t>备注：1.电子档标题注明“</w:t>
      </w:r>
      <w:r>
        <w:rPr>
          <w:rFonts w:hint="eastAsia" w:ascii="Times New Roman" w:hAnsi="Times New Roman" w:cs="Times New Roman"/>
          <w:szCs w:val="24"/>
        </w:rPr>
        <w:t>作品类别+推荐</w:t>
      </w:r>
      <w:r>
        <w:rPr>
          <w:rFonts w:ascii="Times New Roman" w:hAnsi="Times New Roman" w:cs="Times New Roman"/>
          <w:szCs w:val="24"/>
        </w:rPr>
        <w:t>单位名称</w:t>
      </w:r>
      <w:r>
        <w:rPr>
          <w:rFonts w:hint="eastAsia" w:ascii="Times New Roman" w:hAnsi="Times New Roman" w:cs="Times New Roman"/>
          <w:szCs w:val="24"/>
        </w:rPr>
        <w:t>+信息表</w:t>
      </w:r>
      <w:r>
        <w:rPr>
          <w:rFonts w:hint="eastAsia" w:ascii="Times New Roman" w:hAnsi="Times New Roman" w:cs="Times New Roman"/>
          <w:kern w:val="0"/>
          <w:szCs w:val="24"/>
        </w:rPr>
        <w:t>”。</w:t>
      </w:r>
    </w:p>
    <w:p>
      <w:pPr>
        <w:spacing w:line="360" w:lineRule="exact"/>
        <w:jc w:val="left"/>
        <w:rPr>
          <w:rFonts w:ascii="Times New Roman" w:hAnsi="Times New Roman" w:cs="Times New Roman"/>
          <w:szCs w:val="24"/>
        </w:rPr>
      </w:pPr>
      <w:r>
        <w:rPr>
          <w:rFonts w:hint="eastAsia" w:ascii="Times New Roman" w:hAnsi="Times New Roman" w:cs="Times New Roman"/>
          <w:szCs w:val="24"/>
        </w:rPr>
        <w:t xml:space="preserve">      2.个人（团队）自荐不用填写此表。</w:t>
      </w:r>
    </w:p>
    <w:p>
      <w:pPr>
        <w:pageBreakBefore/>
        <w:widowControl/>
        <w:autoSpaceDE w:val="0"/>
        <w:autoSpaceDN w:val="0"/>
        <w:adjustRightInd w:val="0"/>
        <w:spacing w:line="560" w:lineRule="exact"/>
        <w:jc w:val="left"/>
        <w:rPr>
          <w:rFonts w:ascii="黑体" w:hAnsi="黑体" w:eastAsia="黑体" w:cs="Times New Roman"/>
          <w:b/>
          <w:bCs w:val="0"/>
          <w:sz w:val="28"/>
          <w:szCs w:val="28"/>
        </w:rPr>
      </w:pPr>
      <w:r>
        <w:rPr>
          <w:rFonts w:hint="eastAsia" w:ascii="仿宋_GB2312" w:hAnsi="黑体" w:eastAsia="仿宋_GB2312" w:cs="Times New Roman"/>
          <w:b/>
          <w:bCs w:val="0"/>
          <w:sz w:val="28"/>
          <w:szCs w:val="28"/>
        </w:rPr>
        <w:t>附</w:t>
      </w:r>
      <w:r>
        <w:rPr>
          <w:rFonts w:hint="eastAsia" w:ascii="Times New Roman" w:hAnsi="Times New Roman" w:eastAsia="黑体" w:cs="Times New Roman"/>
          <w:b/>
          <w:bCs w:val="0"/>
          <w:sz w:val="28"/>
          <w:szCs w:val="28"/>
        </w:rPr>
        <w:t>3</w:t>
      </w:r>
    </w:p>
    <w:p>
      <w:pPr>
        <w:widowControl/>
        <w:spacing w:after="156" w:afterLines="50" w:line="560" w:lineRule="exact"/>
        <w:jc w:val="center"/>
        <w:rPr>
          <w:rFonts w:ascii="Times New Roman" w:hAnsi="Times New Roman" w:eastAsia="方正小标宋简体" w:cs="Times New Roman"/>
          <w:bCs/>
          <w:kern w:val="0"/>
          <w:sz w:val="30"/>
          <w:szCs w:val="30"/>
        </w:rPr>
      </w:pPr>
      <w:r>
        <w:rPr>
          <w:rFonts w:ascii="Times New Roman" w:hAnsi="Times New Roman" w:eastAsia="方正小标宋简体" w:cs="Times New Roman"/>
          <w:b w:val="0"/>
          <w:bCs/>
          <w:kern w:val="0"/>
          <w:sz w:val="30"/>
          <w:szCs w:val="30"/>
        </w:rPr>
        <w:t>第</w:t>
      </w:r>
      <w:r>
        <w:rPr>
          <w:rFonts w:hint="eastAsia" w:ascii="Times New Roman" w:hAnsi="Times New Roman" w:eastAsia="方正小标宋简体" w:cs="Times New Roman"/>
          <w:b w:val="0"/>
          <w:bCs/>
          <w:color w:val="000000"/>
          <w:kern w:val="0"/>
          <w:sz w:val="30"/>
          <w:szCs w:val="30"/>
          <w:lang w:val="en-US" w:eastAsia="zh-CN"/>
        </w:rPr>
        <w:t>六</w:t>
      </w:r>
      <w:r>
        <w:rPr>
          <w:rFonts w:ascii="Times New Roman" w:hAnsi="Times New Roman" w:eastAsia="方正小标宋简体" w:cs="Times New Roman"/>
          <w:b w:val="0"/>
          <w:bCs/>
          <w:kern w:val="0"/>
          <w:sz w:val="30"/>
          <w:szCs w:val="30"/>
        </w:rPr>
        <w:t>届全国</w:t>
      </w:r>
      <w:r>
        <w:rPr>
          <w:rFonts w:ascii="Times New Roman" w:hAnsi="Times New Roman" w:eastAsia="方正小标宋简体" w:cs="Times New Roman"/>
          <w:bCs/>
          <w:kern w:val="0"/>
          <w:sz w:val="30"/>
          <w:szCs w:val="30"/>
        </w:rPr>
        <w:t>大学生</w:t>
      </w:r>
      <w:r>
        <w:rPr>
          <w:rFonts w:hint="eastAsia" w:ascii="Times New Roman" w:hAnsi="Times New Roman" w:eastAsia="方正小标宋简体" w:cs="Times New Roman"/>
          <w:bCs/>
          <w:kern w:val="0"/>
          <w:sz w:val="30"/>
          <w:szCs w:val="30"/>
        </w:rPr>
        <w:t>网络文化节</w:t>
      </w:r>
      <w:r>
        <w:rPr>
          <w:rFonts w:ascii="Times New Roman" w:hAnsi="Times New Roman" w:eastAsia="方正小标宋简体" w:cs="Times New Roman"/>
          <w:bCs/>
          <w:kern w:val="0"/>
          <w:sz w:val="30"/>
          <w:szCs w:val="30"/>
        </w:rPr>
        <w:t>作品征集</w:t>
      </w:r>
      <w:r>
        <w:rPr>
          <w:rFonts w:hint="eastAsia" w:ascii="Times New Roman" w:hAnsi="Times New Roman" w:eastAsia="方正小标宋简体" w:cs="Times New Roman"/>
          <w:bCs/>
          <w:kern w:val="0"/>
          <w:sz w:val="30"/>
          <w:szCs w:val="30"/>
        </w:rPr>
        <w:t>汇总</w:t>
      </w:r>
      <w:r>
        <w:rPr>
          <w:rFonts w:ascii="Times New Roman" w:hAnsi="Times New Roman" w:eastAsia="方正小标宋简体" w:cs="Times New Roman"/>
          <w:bCs/>
          <w:kern w:val="0"/>
          <w:sz w:val="30"/>
          <w:szCs w:val="30"/>
        </w:rPr>
        <w:t>表</w:t>
      </w:r>
    </w:p>
    <w:tbl>
      <w:tblPr>
        <w:tblStyle w:val="13"/>
        <w:tblW w:w="89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446"/>
        <w:gridCol w:w="1044"/>
        <w:gridCol w:w="379"/>
        <w:gridCol w:w="1281"/>
        <w:gridCol w:w="1276"/>
        <w:gridCol w:w="1559"/>
        <w:gridCol w:w="2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推荐单位</w:t>
            </w:r>
          </w:p>
        </w:tc>
        <w:tc>
          <w:tcPr>
            <w:tcW w:w="270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推荐类型</w:t>
            </w:r>
          </w:p>
        </w:tc>
        <w:tc>
          <w:tcPr>
            <w:tcW w:w="3677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8"/>
              </w:rPr>
              <w:t>□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8"/>
                <w:lang w:val="en-US" w:eastAsia="zh-CN"/>
              </w:rPr>
              <w:t>直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8"/>
              </w:rPr>
              <w:t>属高校及部省合建高校推荐</w:t>
            </w: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8"/>
              </w:rPr>
              <w:t>□省级教育工作部门推荐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6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推荐单位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联系人</w:t>
            </w:r>
          </w:p>
        </w:tc>
        <w:tc>
          <w:tcPr>
            <w:tcW w:w="1423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姓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2557" w:type="dxa"/>
            <w:gridSpan w:val="2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职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务</w:t>
            </w: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2557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557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邮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编</w:t>
            </w:r>
          </w:p>
        </w:tc>
        <w:tc>
          <w:tcPr>
            <w:tcW w:w="2118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973" w:type="dxa"/>
            <w:gridSpan w:val="8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作品信息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作品类别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7657" w:type="dxa"/>
            <w:gridSpan w:val="6"/>
            <w:vAlign w:val="center"/>
          </w:tcPr>
          <w:p>
            <w:pPr>
              <w:widowControl/>
              <w:spacing w:line="400" w:lineRule="exact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eastAsia="zh-CN"/>
              </w:rPr>
              <w:t>微视频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□微电影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□动漫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 □摄影 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 □网文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 xml:space="preserve">    </w:t>
            </w:r>
          </w:p>
          <w:p>
            <w:pPr>
              <w:widowControl/>
              <w:spacing w:line="400" w:lineRule="exact"/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□公益广告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□音频  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□校园歌曲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□其他类网络创新作品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序号</w:t>
            </w:r>
          </w:p>
        </w:tc>
        <w:tc>
          <w:tcPr>
            <w:tcW w:w="14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作品名称</w:t>
            </w:r>
          </w:p>
        </w:tc>
        <w:tc>
          <w:tcPr>
            <w:tcW w:w="29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djustRightInd w:val="0"/>
              <w:snapToGrid w:val="0"/>
              <w:spacing w:line="400" w:lineRule="exact"/>
              <w:ind w:left="-210" w:leftChars="-100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val="en-US" w:eastAsia="zh-CN"/>
              </w:rPr>
              <w:t>所在</w:t>
            </w: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学校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val="en-US" w:eastAsia="zh-CN"/>
              </w:rPr>
              <w:t>作者</w:t>
            </w: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姓名</w:t>
            </w:r>
          </w:p>
        </w:tc>
        <w:tc>
          <w:tcPr>
            <w:tcW w:w="2118" w:type="dxa"/>
            <w:tcMar>
              <w:top w:w="0" w:type="dxa"/>
              <w:bottom w:w="0" w:type="dxa"/>
            </w:tcMar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0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0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0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0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0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0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0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0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0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0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……</w:t>
            </w:r>
          </w:p>
        </w:tc>
        <w:tc>
          <w:tcPr>
            <w:tcW w:w="1490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推荐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单位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意见</w:t>
            </w:r>
          </w:p>
        </w:tc>
        <w:tc>
          <w:tcPr>
            <w:tcW w:w="7657" w:type="dxa"/>
            <w:gridSpan w:val="6"/>
          </w:tcPr>
          <w:p>
            <w:pPr>
              <w:adjustRightInd w:val="0"/>
              <w:snapToGrid w:val="0"/>
              <w:spacing w:line="400" w:lineRule="exact"/>
              <w:ind w:right="5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right="5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right="5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57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负责人：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（盖章）</w:t>
            </w:r>
          </w:p>
          <w:p>
            <w:pPr>
              <w:adjustRightInd w:val="0"/>
              <w:snapToGrid w:val="0"/>
              <w:spacing w:line="400" w:lineRule="exact"/>
              <w:ind w:right="894" w:firstLine="3840" w:firstLineChars="1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月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日</w:t>
            </w:r>
          </w:p>
        </w:tc>
      </w:tr>
    </w:tbl>
    <w:p>
      <w:pPr>
        <w:spacing w:line="360" w:lineRule="exact"/>
        <w:jc w:val="left"/>
        <w:rPr>
          <w:rFonts w:ascii="Times New Roman" w:hAnsi="Times New Roman" w:cs="Times New Roman"/>
          <w:szCs w:val="24"/>
        </w:rPr>
      </w:pPr>
      <w:r>
        <w:rPr>
          <w:rFonts w:hint="eastAsia" w:ascii="Times New Roman" w:hAnsi="Times New Roman" w:cs="Times New Roman"/>
          <w:szCs w:val="24"/>
        </w:rPr>
        <w:t>备注：1.</w:t>
      </w:r>
      <w:r>
        <w:rPr>
          <w:rFonts w:ascii="Times New Roman" w:hAnsi="Times New Roman" w:cs="Times New Roman"/>
          <w:szCs w:val="24"/>
        </w:rPr>
        <w:t>电子档标题注明</w:t>
      </w:r>
      <w:r>
        <w:rPr>
          <w:rFonts w:hint="eastAsia" w:ascii="Times New Roman" w:hAnsi="Times New Roman" w:cs="Times New Roman"/>
          <w:kern w:val="0"/>
          <w:szCs w:val="24"/>
        </w:rPr>
        <w:t>“作品类别+推荐单位名称+汇总表”，每类作品单独一张</w:t>
      </w:r>
      <w:r>
        <w:rPr>
          <w:rFonts w:hint="eastAsia" w:ascii="Times New Roman" w:hAnsi="Times New Roman" w:cs="Times New Roman"/>
          <w:szCs w:val="24"/>
        </w:rPr>
        <w:t>表</w:t>
      </w:r>
      <w:r>
        <w:rPr>
          <w:rFonts w:ascii="Times New Roman" w:hAnsi="Times New Roman" w:cs="Times New Roman"/>
          <w:szCs w:val="24"/>
        </w:rPr>
        <w:t>。</w:t>
      </w:r>
    </w:p>
    <w:p>
      <w:pPr>
        <w:spacing w:line="360" w:lineRule="exact"/>
        <w:jc w:val="left"/>
        <w:rPr>
          <w:rFonts w:ascii="Times New Roman" w:hAnsi="Times New Roman" w:cs="Times New Roman"/>
          <w:szCs w:val="24"/>
        </w:rPr>
      </w:pPr>
      <w:r>
        <w:rPr>
          <w:rFonts w:hint="eastAsia" w:ascii="Times New Roman" w:hAnsi="Times New Roman" w:cs="Times New Roman"/>
          <w:szCs w:val="24"/>
        </w:rPr>
        <w:t xml:space="preserve">      2.个人（团队）自荐不用填写此表。</w:t>
      </w:r>
    </w:p>
    <w:sectPr>
      <w:pgSz w:w="11900" w:h="16840"/>
      <w:pgMar w:top="1440" w:right="1800" w:bottom="1440" w:left="1800" w:header="851" w:footer="851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iti SC Light">
    <w:altName w:val="hakuyoxingshu7000"/>
    <w:panose1 w:val="00000000000000000000"/>
    <w:charset w:val="80"/>
    <w:family w:val="auto"/>
    <w:pitch w:val="default"/>
    <w:sig w:usb0="00000000" w:usb1="00000000" w:usb2="00000010" w:usb3="00000000" w:csb0="003E0001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0" w:usb3="00000000" w:csb0="00040001" w:csb1="00000000"/>
  </w:font>
  <w:font w:name="Times">
    <w:altName w:val="Times New Roman"/>
    <w:panose1 w:val="00000500000000020000"/>
    <w:charset w:val="00"/>
    <w:family w:val="auto"/>
    <w:pitch w:val="default"/>
    <w:sig w:usb0="00000000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rPr>
        <w:rFonts w:hint="eastAsia" w:ascii="Times New Roman" w:hAnsi="Times New Roman" w:cs="Times New Roman"/>
        <w:sz w:val="24"/>
        <w:szCs w:val="24"/>
      </w:rPr>
      <w:t>—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11</w:t>
    </w:r>
    <w:r>
      <w:rPr>
        <w:rFonts w:ascii="Times New Roman" w:hAnsi="Times New Roman" w:cs="Times New Roman"/>
        <w:sz w:val="28"/>
        <w:szCs w:val="28"/>
        <w:lang w:val="zh-CN"/>
      </w:rPr>
      <w:fldChar w:fldCharType="end"/>
    </w:r>
    <w:r>
      <w:rPr>
        <w:rFonts w:hint="eastAsia" w:ascii="Times New Roman" w:hAnsi="Times New Roman" w:cs="Times New Roman"/>
        <w:sz w:val="24"/>
        <w:szCs w:val="24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57691939"/>
    </w:sdtPr>
    <w:sdtEndPr>
      <w:rPr>
        <w:rFonts w:ascii="Times New Roman" w:hAnsi="Times New Roman" w:cs="Times New Roman"/>
        <w:sz w:val="24"/>
        <w:szCs w:val="24"/>
      </w:rPr>
    </w:sdtEndPr>
    <w:sdtContent>
      <w:p>
        <w:pPr>
          <w:pStyle w:val="8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hint="eastAsia"/>
          </w:rPr>
          <w:t>—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10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hint="eastAsia"/>
          </w:rPr>
          <w:t>—</w:t>
        </w:r>
      </w:p>
    </w:sdtContent>
  </w:sdt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oNotHyphenateCaps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U3ZWE3ODUyZmY1MTAwMzQ0Y2Q5YTA1NTUzYTZkZTcifQ=="/>
  </w:docVars>
  <w:rsids>
    <w:rsidRoot w:val="00967AFB"/>
    <w:rsid w:val="00000303"/>
    <w:rsid w:val="0000089C"/>
    <w:rsid w:val="0000116A"/>
    <w:rsid w:val="00001B6C"/>
    <w:rsid w:val="000044E9"/>
    <w:rsid w:val="00006251"/>
    <w:rsid w:val="00006260"/>
    <w:rsid w:val="00011E4B"/>
    <w:rsid w:val="00012145"/>
    <w:rsid w:val="000201BA"/>
    <w:rsid w:val="0002060D"/>
    <w:rsid w:val="0002274F"/>
    <w:rsid w:val="00022C4A"/>
    <w:rsid w:val="00022D85"/>
    <w:rsid w:val="00023BAF"/>
    <w:rsid w:val="00024E0E"/>
    <w:rsid w:val="000252BE"/>
    <w:rsid w:val="00025469"/>
    <w:rsid w:val="00026385"/>
    <w:rsid w:val="00026646"/>
    <w:rsid w:val="000269B7"/>
    <w:rsid w:val="00027FD8"/>
    <w:rsid w:val="00030DBE"/>
    <w:rsid w:val="00031E8C"/>
    <w:rsid w:val="00032D65"/>
    <w:rsid w:val="00040321"/>
    <w:rsid w:val="00040581"/>
    <w:rsid w:val="0004102B"/>
    <w:rsid w:val="00046B2E"/>
    <w:rsid w:val="00046D21"/>
    <w:rsid w:val="00047C76"/>
    <w:rsid w:val="000511DE"/>
    <w:rsid w:val="000515EF"/>
    <w:rsid w:val="0005162D"/>
    <w:rsid w:val="00053D3A"/>
    <w:rsid w:val="00054679"/>
    <w:rsid w:val="00054682"/>
    <w:rsid w:val="00054CE8"/>
    <w:rsid w:val="00054F00"/>
    <w:rsid w:val="00055632"/>
    <w:rsid w:val="000574C4"/>
    <w:rsid w:val="00057801"/>
    <w:rsid w:val="00057835"/>
    <w:rsid w:val="00057B32"/>
    <w:rsid w:val="000623AE"/>
    <w:rsid w:val="000633C5"/>
    <w:rsid w:val="00063566"/>
    <w:rsid w:val="00065141"/>
    <w:rsid w:val="000651CC"/>
    <w:rsid w:val="00065A97"/>
    <w:rsid w:val="00065AFE"/>
    <w:rsid w:val="00066145"/>
    <w:rsid w:val="00067203"/>
    <w:rsid w:val="00070BFE"/>
    <w:rsid w:val="00070F17"/>
    <w:rsid w:val="00071264"/>
    <w:rsid w:val="00073501"/>
    <w:rsid w:val="00074115"/>
    <w:rsid w:val="00075A16"/>
    <w:rsid w:val="00075CE2"/>
    <w:rsid w:val="00077B29"/>
    <w:rsid w:val="00080EAE"/>
    <w:rsid w:val="00082625"/>
    <w:rsid w:val="00082A61"/>
    <w:rsid w:val="0008315B"/>
    <w:rsid w:val="000852B2"/>
    <w:rsid w:val="00086DF2"/>
    <w:rsid w:val="0008770A"/>
    <w:rsid w:val="0009042B"/>
    <w:rsid w:val="00090D47"/>
    <w:rsid w:val="000927A4"/>
    <w:rsid w:val="000936F1"/>
    <w:rsid w:val="000943C7"/>
    <w:rsid w:val="00095E62"/>
    <w:rsid w:val="00096115"/>
    <w:rsid w:val="0009719E"/>
    <w:rsid w:val="000974EF"/>
    <w:rsid w:val="000A0C2B"/>
    <w:rsid w:val="000A3308"/>
    <w:rsid w:val="000A415E"/>
    <w:rsid w:val="000A5276"/>
    <w:rsid w:val="000A55AD"/>
    <w:rsid w:val="000A625D"/>
    <w:rsid w:val="000A6905"/>
    <w:rsid w:val="000A6D73"/>
    <w:rsid w:val="000A7071"/>
    <w:rsid w:val="000A763E"/>
    <w:rsid w:val="000B1E5E"/>
    <w:rsid w:val="000B214A"/>
    <w:rsid w:val="000B21D8"/>
    <w:rsid w:val="000B2783"/>
    <w:rsid w:val="000B33F4"/>
    <w:rsid w:val="000B39CC"/>
    <w:rsid w:val="000B3C2D"/>
    <w:rsid w:val="000B6A93"/>
    <w:rsid w:val="000B6F52"/>
    <w:rsid w:val="000B70BA"/>
    <w:rsid w:val="000B7C71"/>
    <w:rsid w:val="000C13A6"/>
    <w:rsid w:val="000C5C10"/>
    <w:rsid w:val="000C673B"/>
    <w:rsid w:val="000C6763"/>
    <w:rsid w:val="000D042F"/>
    <w:rsid w:val="000D0801"/>
    <w:rsid w:val="000D1D18"/>
    <w:rsid w:val="000D5C49"/>
    <w:rsid w:val="000D6983"/>
    <w:rsid w:val="000D724C"/>
    <w:rsid w:val="000D73EA"/>
    <w:rsid w:val="000D7F00"/>
    <w:rsid w:val="000E082A"/>
    <w:rsid w:val="000E1E87"/>
    <w:rsid w:val="000E2663"/>
    <w:rsid w:val="000E532D"/>
    <w:rsid w:val="000E5FDB"/>
    <w:rsid w:val="000F22ED"/>
    <w:rsid w:val="000F26EB"/>
    <w:rsid w:val="000F2739"/>
    <w:rsid w:val="000F4877"/>
    <w:rsid w:val="000F70CE"/>
    <w:rsid w:val="0010016E"/>
    <w:rsid w:val="00100330"/>
    <w:rsid w:val="001004B0"/>
    <w:rsid w:val="00101329"/>
    <w:rsid w:val="001014EC"/>
    <w:rsid w:val="00104913"/>
    <w:rsid w:val="00105B40"/>
    <w:rsid w:val="001062ED"/>
    <w:rsid w:val="001068E3"/>
    <w:rsid w:val="00107F07"/>
    <w:rsid w:val="00110002"/>
    <w:rsid w:val="00114709"/>
    <w:rsid w:val="00114994"/>
    <w:rsid w:val="001153B5"/>
    <w:rsid w:val="00115565"/>
    <w:rsid w:val="00117748"/>
    <w:rsid w:val="00117E8F"/>
    <w:rsid w:val="00120532"/>
    <w:rsid w:val="00120C0C"/>
    <w:rsid w:val="00120DE4"/>
    <w:rsid w:val="00122B7E"/>
    <w:rsid w:val="00122D32"/>
    <w:rsid w:val="00123B85"/>
    <w:rsid w:val="00124438"/>
    <w:rsid w:val="001246BE"/>
    <w:rsid w:val="00125268"/>
    <w:rsid w:val="001258B6"/>
    <w:rsid w:val="00126217"/>
    <w:rsid w:val="00127798"/>
    <w:rsid w:val="001304E5"/>
    <w:rsid w:val="00131DD7"/>
    <w:rsid w:val="001324C6"/>
    <w:rsid w:val="001352C1"/>
    <w:rsid w:val="00135561"/>
    <w:rsid w:val="00135628"/>
    <w:rsid w:val="001361C6"/>
    <w:rsid w:val="00142203"/>
    <w:rsid w:val="00143CDB"/>
    <w:rsid w:val="00146359"/>
    <w:rsid w:val="001478D1"/>
    <w:rsid w:val="00147D0C"/>
    <w:rsid w:val="00147FFB"/>
    <w:rsid w:val="00150466"/>
    <w:rsid w:val="0015115A"/>
    <w:rsid w:val="001515A9"/>
    <w:rsid w:val="00153549"/>
    <w:rsid w:val="00153B0B"/>
    <w:rsid w:val="001559B6"/>
    <w:rsid w:val="00156C70"/>
    <w:rsid w:val="001606CF"/>
    <w:rsid w:val="00160924"/>
    <w:rsid w:val="00160FD0"/>
    <w:rsid w:val="00161B00"/>
    <w:rsid w:val="00161C26"/>
    <w:rsid w:val="00161D73"/>
    <w:rsid w:val="00161F66"/>
    <w:rsid w:val="001629CC"/>
    <w:rsid w:val="00165595"/>
    <w:rsid w:val="00165AE2"/>
    <w:rsid w:val="0016646E"/>
    <w:rsid w:val="0016673C"/>
    <w:rsid w:val="001678F2"/>
    <w:rsid w:val="00170A8A"/>
    <w:rsid w:val="00171D09"/>
    <w:rsid w:val="00172BD6"/>
    <w:rsid w:val="00173BE0"/>
    <w:rsid w:val="00174DAB"/>
    <w:rsid w:val="00175B74"/>
    <w:rsid w:val="00177048"/>
    <w:rsid w:val="0017774A"/>
    <w:rsid w:val="00177BFB"/>
    <w:rsid w:val="001828CE"/>
    <w:rsid w:val="001845B4"/>
    <w:rsid w:val="0019066D"/>
    <w:rsid w:val="00193804"/>
    <w:rsid w:val="00197970"/>
    <w:rsid w:val="001A05DA"/>
    <w:rsid w:val="001A0651"/>
    <w:rsid w:val="001A0A7A"/>
    <w:rsid w:val="001A1000"/>
    <w:rsid w:val="001A3566"/>
    <w:rsid w:val="001A3DEE"/>
    <w:rsid w:val="001A464A"/>
    <w:rsid w:val="001A5437"/>
    <w:rsid w:val="001A7809"/>
    <w:rsid w:val="001B0673"/>
    <w:rsid w:val="001B0EEB"/>
    <w:rsid w:val="001B1548"/>
    <w:rsid w:val="001B3B14"/>
    <w:rsid w:val="001B41E6"/>
    <w:rsid w:val="001B4B89"/>
    <w:rsid w:val="001B6097"/>
    <w:rsid w:val="001B6588"/>
    <w:rsid w:val="001B6BB4"/>
    <w:rsid w:val="001B785A"/>
    <w:rsid w:val="001C0130"/>
    <w:rsid w:val="001C1F1C"/>
    <w:rsid w:val="001C2094"/>
    <w:rsid w:val="001C3437"/>
    <w:rsid w:val="001C3590"/>
    <w:rsid w:val="001C3D06"/>
    <w:rsid w:val="001C4201"/>
    <w:rsid w:val="001C43BC"/>
    <w:rsid w:val="001C4D4E"/>
    <w:rsid w:val="001C6205"/>
    <w:rsid w:val="001D00FF"/>
    <w:rsid w:val="001D14FB"/>
    <w:rsid w:val="001D1D7A"/>
    <w:rsid w:val="001D280D"/>
    <w:rsid w:val="001D51EE"/>
    <w:rsid w:val="001D59EA"/>
    <w:rsid w:val="001D5A19"/>
    <w:rsid w:val="001D7023"/>
    <w:rsid w:val="001E1FD5"/>
    <w:rsid w:val="001E2ECC"/>
    <w:rsid w:val="001E529B"/>
    <w:rsid w:val="001E5774"/>
    <w:rsid w:val="001E5A8E"/>
    <w:rsid w:val="001E5F93"/>
    <w:rsid w:val="001E6187"/>
    <w:rsid w:val="001E70D4"/>
    <w:rsid w:val="001F0547"/>
    <w:rsid w:val="001F07E3"/>
    <w:rsid w:val="001F461F"/>
    <w:rsid w:val="001F4A25"/>
    <w:rsid w:val="001F4DA6"/>
    <w:rsid w:val="001F5229"/>
    <w:rsid w:val="001F527F"/>
    <w:rsid w:val="001F579B"/>
    <w:rsid w:val="001F6D31"/>
    <w:rsid w:val="001F78E8"/>
    <w:rsid w:val="001F7BAE"/>
    <w:rsid w:val="0020002C"/>
    <w:rsid w:val="00200284"/>
    <w:rsid w:val="00201619"/>
    <w:rsid w:val="00203A33"/>
    <w:rsid w:val="00205478"/>
    <w:rsid w:val="00205E43"/>
    <w:rsid w:val="0021088F"/>
    <w:rsid w:val="0021113C"/>
    <w:rsid w:val="00211D47"/>
    <w:rsid w:val="00212286"/>
    <w:rsid w:val="002130F7"/>
    <w:rsid w:val="002140BA"/>
    <w:rsid w:val="002171A6"/>
    <w:rsid w:val="002173EF"/>
    <w:rsid w:val="00217E66"/>
    <w:rsid w:val="00220296"/>
    <w:rsid w:val="00221A16"/>
    <w:rsid w:val="00221C2C"/>
    <w:rsid w:val="002229A0"/>
    <w:rsid w:val="00223567"/>
    <w:rsid w:val="00225BE3"/>
    <w:rsid w:val="00227F4B"/>
    <w:rsid w:val="00231838"/>
    <w:rsid w:val="0023185B"/>
    <w:rsid w:val="002338BD"/>
    <w:rsid w:val="0023624F"/>
    <w:rsid w:val="002372AC"/>
    <w:rsid w:val="00241207"/>
    <w:rsid w:val="0024205A"/>
    <w:rsid w:val="00244199"/>
    <w:rsid w:val="002478CC"/>
    <w:rsid w:val="00250BC8"/>
    <w:rsid w:val="00253A7E"/>
    <w:rsid w:val="00254818"/>
    <w:rsid w:val="00255B84"/>
    <w:rsid w:val="00256289"/>
    <w:rsid w:val="002564CF"/>
    <w:rsid w:val="002570EC"/>
    <w:rsid w:val="00257520"/>
    <w:rsid w:val="00257CA9"/>
    <w:rsid w:val="00257E15"/>
    <w:rsid w:val="00262082"/>
    <w:rsid w:val="00262AE3"/>
    <w:rsid w:val="002637E2"/>
    <w:rsid w:val="00263D92"/>
    <w:rsid w:val="002654C9"/>
    <w:rsid w:val="00266AF0"/>
    <w:rsid w:val="00266CA8"/>
    <w:rsid w:val="00266D55"/>
    <w:rsid w:val="00271C99"/>
    <w:rsid w:val="00271CD6"/>
    <w:rsid w:val="00271CE6"/>
    <w:rsid w:val="00274318"/>
    <w:rsid w:val="002746AC"/>
    <w:rsid w:val="002748AD"/>
    <w:rsid w:val="00274C01"/>
    <w:rsid w:val="00276E65"/>
    <w:rsid w:val="00276E88"/>
    <w:rsid w:val="0028045D"/>
    <w:rsid w:val="002809C4"/>
    <w:rsid w:val="00283425"/>
    <w:rsid w:val="00283C8A"/>
    <w:rsid w:val="00284B58"/>
    <w:rsid w:val="002854E4"/>
    <w:rsid w:val="00287118"/>
    <w:rsid w:val="00290E95"/>
    <w:rsid w:val="00291936"/>
    <w:rsid w:val="00292ACE"/>
    <w:rsid w:val="00293F95"/>
    <w:rsid w:val="00294976"/>
    <w:rsid w:val="00294B97"/>
    <w:rsid w:val="00297498"/>
    <w:rsid w:val="002A2296"/>
    <w:rsid w:val="002A2DFD"/>
    <w:rsid w:val="002A422F"/>
    <w:rsid w:val="002A72E4"/>
    <w:rsid w:val="002B0D9F"/>
    <w:rsid w:val="002B2AF2"/>
    <w:rsid w:val="002B371B"/>
    <w:rsid w:val="002B3A56"/>
    <w:rsid w:val="002B40C6"/>
    <w:rsid w:val="002B47F1"/>
    <w:rsid w:val="002B64FE"/>
    <w:rsid w:val="002C0416"/>
    <w:rsid w:val="002C21CB"/>
    <w:rsid w:val="002C63AC"/>
    <w:rsid w:val="002C79B8"/>
    <w:rsid w:val="002D2B91"/>
    <w:rsid w:val="002D44AF"/>
    <w:rsid w:val="002D4F87"/>
    <w:rsid w:val="002D5184"/>
    <w:rsid w:val="002D5C26"/>
    <w:rsid w:val="002D60FB"/>
    <w:rsid w:val="002D7073"/>
    <w:rsid w:val="002D74E6"/>
    <w:rsid w:val="002E0238"/>
    <w:rsid w:val="002E0823"/>
    <w:rsid w:val="002E278F"/>
    <w:rsid w:val="002E2E31"/>
    <w:rsid w:val="002E3355"/>
    <w:rsid w:val="002E38FA"/>
    <w:rsid w:val="002E4473"/>
    <w:rsid w:val="002E579F"/>
    <w:rsid w:val="002E695B"/>
    <w:rsid w:val="002E71B2"/>
    <w:rsid w:val="002F29CB"/>
    <w:rsid w:val="002F2A22"/>
    <w:rsid w:val="002F44DE"/>
    <w:rsid w:val="002F6019"/>
    <w:rsid w:val="00300343"/>
    <w:rsid w:val="003014CB"/>
    <w:rsid w:val="003015C1"/>
    <w:rsid w:val="00302AC0"/>
    <w:rsid w:val="00302EB4"/>
    <w:rsid w:val="0030745A"/>
    <w:rsid w:val="003075F5"/>
    <w:rsid w:val="00311777"/>
    <w:rsid w:val="00315A68"/>
    <w:rsid w:val="00315B8F"/>
    <w:rsid w:val="00316B37"/>
    <w:rsid w:val="00316B3D"/>
    <w:rsid w:val="003215D2"/>
    <w:rsid w:val="003219AF"/>
    <w:rsid w:val="0032271C"/>
    <w:rsid w:val="00322A9C"/>
    <w:rsid w:val="003237AD"/>
    <w:rsid w:val="00324630"/>
    <w:rsid w:val="0032476F"/>
    <w:rsid w:val="003250D5"/>
    <w:rsid w:val="003263CD"/>
    <w:rsid w:val="00326745"/>
    <w:rsid w:val="00326888"/>
    <w:rsid w:val="00326C4E"/>
    <w:rsid w:val="00327519"/>
    <w:rsid w:val="0033150B"/>
    <w:rsid w:val="00332A21"/>
    <w:rsid w:val="00332A24"/>
    <w:rsid w:val="00332F1A"/>
    <w:rsid w:val="00334884"/>
    <w:rsid w:val="003348DA"/>
    <w:rsid w:val="00337592"/>
    <w:rsid w:val="00340446"/>
    <w:rsid w:val="003429C2"/>
    <w:rsid w:val="003437E6"/>
    <w:rsid w:val="00343BEA"/>
    <w:rsid w:val="00343D1F"/>
    <w:rsid w:val="00344BE6"/>
    <w:rsid w:val="00344D5B"/>
    <w:rsid w:val="00345BD1"/>
    <w:rsid w:val="00346311"/>
    <w:rsid w:val="00346DDA"/>
    <w:rsid w:val="00346EDC"/>
    <w:rsid w:val="00347126"/>
    <w:rsid w:val="003500BD"/>
    <w:rsid w:val="003520A0"/>
    <w:rsid w:val="00353751"/>
    <w:rsid w:val="003537EE"/>
    <w:rsid w:val="00354D26"/>
    <w:rsid w:val="00355DD2"/>
    <w:rsid w:val="00360953"/>
    <w:rsid w:val="0036137D"/>
    <w:rsid w:val="003613DA"/>
    <w:rsid w:val="00361414"/>
    <w:rsid w:val="00362BAA"/>
    <w:rsid w:val="00363567"/>
    <w:rsid w:val="00363668"/>
    <w:rsid w:val="00363AEA"/>
    <w:rsid w:val="00364927"/>
    <w:rsid w:val="00365BD9"/>
    <w:rsid w:val="00366AB1"/>
    <w:rsid w:val="00366D1B"/>
    <w:rsid w:val="0036710D"/>
    <w:rsid w:val="003675A6"/>
    <w:rsid w:val="003707EB"/>
    <w:rsid w:val="003707FC"/>
    <w:rsid w:val="00370859"/>
    <w:rsid w:val="00372525"/>
    <w:rsid w:val="00372E47"/>
    <w:rsid w:val="003735C2"/>
    <w:rsid w:val="00376ACA"/>
    <w:rsid w:val="00377451"/>
    <w:rsid w:val="0037779A"/>
    <w:rsid w:val="00381A0F"/>
    <w:rsid w:val="0038209B"/>
    <w:rsid w:val="00382802"/>
    <w:rsid w:val="00383D5C"/>
    <w:rsid w:val="00384212"/>
    <w:rsid w:val="00385939"/>
    <w:rsid w:val="00386078"/>
    <w:rsid w:val="00390422"/>
    <w:rsid w:val="003912C1"/>
    <w:rsid w:val="00391C00"/>
    <w:rsid w:val="00391CB1"/>
    <w:rsid w:val="00392B15"/>
    <w:rsid w:val="00393BF7"/>
    <w:rsid w:val="00396558"/>
    <w:rsid w:val="00396623"/>
    <w:rsid w:val="0039699E"/>
    <w:rsid w:val="00396B7F"/>
    <w:rsid w:val="003973E4"/>
    <w:rsid w:val="00397DBE"/>
    <w:rsid w:val="003A013C"/>
    <w:rsid w:val="003A0F97"/>
    <w:rsid w:val="003A11C0"/>
    <w:rsid w:val="003A1F47"/>
    <w:rsid w:val="003A5B5C"/>
    <w:rsid w:val="003A6246"/>
    <w:rsid w:val="003A7200"/>
    <w:rsid w:val="003A795E"/>
    <w:rsid w:val="003A7C91"/>
    <w:rsid w:val="003A7CC1"/>
    <w:rsid w:val="003B033A"/>
    <w:rsid w:val="003B1C25"/>
    <w:rsid w:val="003B1E13"/>
    <w:rsid w:val="003B1FA1"/>
    <w:rsid w:val="003B3915"/>
    <w:rsid w:val="003B3EB2"/>
    <w:rsid w:val="003B4927"/>
    <w:rsid w:val="003B4B5F"/>
    <w:rsid w:val="003B59AE"/>
    <w:rsid w:val="003B5BAA"/>
    <w:rsid w:val="003B5FF6"/>
    <w:rsid w:val="003B6588"/>
    <w:rsid w:val="003C0455"/>
    <w:rsid w:val="003C09BD"/>
    <w:rsid w:val="003C1479"/>
    <w:rsid w:val="003C3587"/>
    <w:rsid w:val="003C3EDC"/>
    <w:rsid w:val="003C40AE"/>
    <w:rsid w:val="003C67F5"/>
    <w:rsid w:val="003C6E97"/>
    <w:rsid w:val="003C7317"/>
    <w:rsid w:val="003C7916"/>
    <w:rsid w:val="003C79B4"/>
    <w:rsid w:val="003C7ED5"/>
    <w:rsid w:val="003D170D"/>
    <w:rsid w:val="003D336E"/>
    <w:rsid w:val="003D34B9"/>
    <w:rsid w:val="003D4446"/>
    <w:rsid w:val="003E01FD"/>
    <w:rsid w:val="003E0740"/>
    <w:rsid w:val="003E094B"/>
    <w:rsid w:val="003E2EF6"/>
    <w:rsid w:val="003E344C"/>
    <w:rsid w:val="003E3B71"/>
    <w:rsid w:val="003E6225"/>
    <w:rsid w:val="003E663F"/>
    <w:rsid w:val="003E750B"/>
    <w:rsid w:val="003E7961"/>
    <w:rsid w:val="003F0AB9"/>
    <w:rsid w:val="003F0E3E"/>
    <w:rsid w:val="003F15B1"/>
    <w:rsid w:val="003F36AD"/>
    <w:rsid w:val="003F5654"/>
    <w:rsid w:val="003F6E3B"/>
    <w:rsid w:val="003F79C3"/>
    <w:rsid w:val="003F7C91"/>
    <w:rsid w:val="00400556"/>
    <w:rsid w:val="00401A51"/>
    <w:rsid w:val="00401CA8"/>
    <w:rsid w:val="0040265D"/>
    <w:rsid w:val="004055E1"/>
    <w:rsid w:val="00405CF5"/>
    <w:rsid w:val="00407CAD"/>
    <w:rsid w:val="00411FC6"/>
    <w:rsid w:val="00412F34"/>
    <w:rsid w:val="00413312"/>
    <w:rsid w:val="00413FBB"/>
    <w:rsid w:val="004143D0"/>
    <w:rsid w:val="0041539C"/>
    <w:rsid w:val="00415DD9"/>
    <w:rsid w:val="00416530"/>
    <w:rsid w:val="00420C5F"/>
    <w:rsid w:val="0042244A"/>
    <w:rsid w:val="004227B9"/>
    <w:rsid w:val="004241D0"/>
    <w:rsid w:val="004251AF"/>
    <w:rsid w:val="00426302"/>
    <w:rsid w:val="004263F4"/>
    <w:rsid w:val="004274D6"/>
    <w:rsid w:val="00430235"/>
    <w:rsid w:val="00431138"/>
    <w:rsid w:val="00432DC0"/>
    <w:rsid w:val="00433523"/>
    <w:rsid w:val="00433E18"/>
    <w:rsid w:val="0043429A"/>
    <w:rsid w:val="00434555"/>
    <w:rsid w:val="0043555B"/>
    <w:rsid w:val="00435A03"/>
    <w:rsid w:val="00436EEE"/>
    <w:rsid w:val="004374F8"/>
    <w:rsid w:val="004376A7"/>
    <w:rsid w:val="00437F6A"/>
    <w:rsid w:val="004416DA"/>
    <w:rsid w:val="00441A3D"/>
    <w:rsid w:val="0044540C"/>
    <w:rsid w:val="0044696C"/>
    <w:rsid w:val="00447C83"/>
    <w:rsid w:val="0045129F"/>
    <w:rsid w:val="004518E3"/>
    <w:rsid w:val="00451D59"/>
    <w:rsid w:val="00452935"/>
    <w:rsid w:val="0045340C"/>
    <w:rsid w:val="00453A59"/>
    <w:rsid w:val="004545D0"/>
    <w:rsid w:val="00455BDC"/>
    <w:rsid w:val="00455F7F"/>
    <w:rsid w:val="004565EF"/>
    <w:rsid w:val="00457BB8"/>
    <w:rsid w:val="00460BAE"/>
    <w:rsid w:val="00460CAF"/>
    <w:rsid w:val="004617CE"/>
    <w:rsid w:val="00461C03"/>
    <w:rsid w:val="00461CB1"/>
    <w:rsid w:val="004630C3"/>
    <w:rsid w:val="0046403F"/>
    <w:rsid w:val="00464294"/>
    <w:rsid w:val="004643FA"/>
    <w:rsid w:val="00465839"/>
    <w:rsid w:val="004668FA"/>
    <w:rsid w:val="00466EA8"/>
    <w:rsid w:val="00467CC8"/>
    <w:rsid w:val="00470934"/>
    <w:rsid w:val="00471161"/>
    <w:rsid w:val="004723EF"/>
    <w:rsid w:val="00474069"/>
    <w:rsid w:val="00476341"/>
    <w:rsid w:val="00476536"/>
    <w:rsid w:val="00481331"/>
    <w:rsid w:val="004818BD"/>
    <w:rsid w:val="004831F8"/>
    <w:rsid w:val="004837A6"/>
    <w:rsid w:val="00484116"/>
    <w:rsid w:val="0048456C"/>
    <w:rsid w:val="00484BB9"/>
    <w:rsid w:val="0048512F"/>
    <w:rsid w:val="004852CA"/>
    <w:rsid w:val="00485CE2"/>
    <w:rsid w:val="00486C6D"/>
    <w:rsid w:val="00486F15"/>
    <w:rsid w:val="0048725F"/>
    <w:rsid w:val="004873D4"/>
    <w:rsid w:val="0048787D"/>
    <w:rsid w:val="0049029C"/>
    <w:rsid w:val="00490D4C"/>
    <w:rsid w:val="00492377"/>
    <w:rsid w:val="0049266E"/>
    <w:rsid w:val="004941BD"/>
    <w:rsid w:val="004947FC"/>
    <w:rsid w:val="00495BA6"/>
    <w:rsid w:val="004963F7"/>
    <w:rsid w:val="00496570"/>
    <w:rsid w:val="00496788"/>
    <w:rsid w:val="00497308"/>
    <w:rsid w:val="0049770C"/>
    <w:rsid w:val="00497A21"/>
    <w:rsid w:val="004A177B"/>
    <w:rsid w:val="004A417E"/>
    <w:rsid w:val="004A4F32"/>
    <w:rsid w:val="004A502D"/>
    <w:rsid w:val="004A7724"/>
    <w:rsid w:val="004A7BA7"/>
    <w:rsid w:val="004B437E"/>
    <w:rsid w:val="004B4BE9"/>
    <w:rsid w:val="004B6569"/>
    <w:rsid w:val="004C01E0"/>
    <w:rsid w:val="004C2C52"/>
    <w:rsid w:val="004C797D"/>
    <w:rsid w:val="004C7BFE"/>
    <w:rsid w:val="004D191A"/>
    <w:rsid w:val="004D1AB9"/>
    <w:rsid w:val="004D286D"/>
    <w:rsid w:val="004D38AC"/>
    <w:rsid w:val="004D4BE4"/>
    <w:rsid w:val="004D4E2C"/>
    <w:rsid w:val="004D52D5"/>
    <w:rsid w:val="004D6707"/>
    <w:rsid w:val="004D76DF"/>
    <w:rsid w:val="004E0338"/>
    <w:rsid w:val="004E0FA1"/>
    <w:rsid w:val="004E14F3"/>
    <w:rsid w:val="004E3364"/>
    <w:rsid w:val="004E43FE"/>
    <w:rsid w:val="004E4854"/>
    <w:rsid w:val="004E5708"/>
    <w:rsid w:val="004E78C5"/>
    <w:rsid w:val="004F1412"/>
    <w:rsid w:val="004F16E9"/>
    <w:rsid w:val="004F40FA"/>
    <w:rsid w:val="004F48CC"/>
    <w:rsid w:val="004F53BB"/>
    <w:rsid w:val="004F5893"/>
    <w:rsid w:val="004F609F"/>
    <w:rsid w:val="004F6355"/>
    <w:rsid w:val="004F7293"/>
    <w:rsid w:val="004F7854"/>
    <w:rsid w:val="004F799E"/>
    <w:rsid w:val="004F7CBB"/>
    <w:rsid w:val="00501EC7"/>
    <w:rsid w:val="00501ED4"/>
    <w:rsid w:val="00502154"/>
    <w:rsid w:val="00502342"/>
    <w:rsid w:val="0050313E"/>
    <w:rsid w:val="00503E4D"/>
    <w:rsid w:val="005074E5"/>
    <w:rsid w:val="005109F2"/>
    <w:rsid w:val="00511085"/>
    <w:rsid w:val="00511675"/>
    <w:rsid w:val="00511EA8"/>
    <w:rsid w:val="0051510E"/>
    <w:rsid w:val="00521CC3"/>
    <w:rsid w:val="00525A9B"/>
    <w:rsid w:val="00526C2D"/>
    <w:rsid w:val="00527292"/>
    <w:rsid w:val="005307DF"/>
    <w:rsid w:val="00530C80"/>
    <w:rsid w:val="0053265A"/>
    <w:rsid w:val="00533089"/>
    <w:rsid w:val="00533802"/>
    <w:rsid w:val="00535E1E"/>
    <w:rsid w:val="00536C0D"/>
    <w:rsid w:val="00541C43"/>
    <w:rsid w:val="00541C75"/>
    <w:rsid w:val="0054338F"/>
    <w:rsid w:val="00543D80"/>
    <w:rsid w:val="005444C1"/>
    <w:rsid w:val="005445A4"/>
    <w:rsid w:val="00545989"/>
    <w:rsid w:val="0054648A"/>
    <w:rsid w:val="00547ADB"/>
    <w:rsid w:val="00550234"/>
    <w:rsid w:val="00550311"/>
    <w:rsid w:val="0055209E"/>
    <w:rsid w:val="005524E1"/>
    <w:rsid w:val="00552C32"/>
    <w:rsid w:val="0055360B"/>
    <w:rsid w:val="00553C8F"/>
    <w:rsid w:val="00556A22"/>
    <w:rsid w:val="005601CD"/>
    <w:rsid w:val="005603F8"/>
    <w:rsid w:val="0056169D"/>
    <w:rsid w:val="00564A3A"/>
    <w:rsid w:val="005653F7"/>
    <w:rsid w:val="00565981"/>
    <w:rsid w:val="0056601B"/>
    <w:rsid w:val="0056650B"/>
    <w:rsid w:val="00566EB2"/>
    <w:rsid w:val="00567081"/>
    <w:rsid w:val="005736D5"/>
    <w:rsid w:val="005737C1"/>
    <w:rsid w:val="005745C1"/>
    <w:rsid w:val="00574E21"/>
    <w:rsid w:val="00574F35"/>
    <w:rsid w:val="00574FC5"/>
    <w:rsid w:val="005751C8"/>
    <w:rsid w:val="00577123"/>
    <w:rsid w:val="00580D59"/>
    <w:rsid w:val="00581D43"/>
    <w:rsid w:val="0058209D"/>
    <w:rsid w:val="00582FE4"/>
    <w:rsid w:val="00583AAE"/>
    <w:rsid w:val="00583B28"/>
    <w:rsid w:val="00583C87"/>
    <w:rsid w:val="00584FD8"/>
    <w:rsid w:val="00586012"/>
    <w:rsid w:val="00586FFF"/>
    <w:rsid w:val="005871B1"/>
    <w:rsid w:val="005900B8"/>
    <w:rsid w:val="00590166"/>
    <w:rsid w:val="005901A2"/>
    <w:rsid w:val="005903D3"/>
    <w:rsid w:val="00590978"/>
    <w:rsid w:val="00593106"/>
    <w:rsid w:val="00594BEA"/>
    <w:rsid w:val="0059546D"/>
    <w:rsid w:val="005956E3"/>
    <w:rsid w:val="00595A75"/>
    <w:rsid w:val="0059653D"/>
    <w:rsid w:val="00596883"/>
    <w:rsid w:val="00596A89"/>
    <w:rsid w:val="005971CE"/>
    <w:rsid w:val="00597B6C"/>
    <w:rsid w:val="00597C45"/>
    <w:rsid w:val="005A1A9B"/>
    <w:rsid w:val="005A2CC5"/>
    <w:rsid w:val="005A3308"/>
    <w:rsid w:val="005A3E70"/>
    <w:rsid w:val="005A550D"/>
    <w:rsid w:val="005A5A6E"/>
    <w:rsid w:val="005A6A50"/>
    <w:rsid w:val="005A6BA2"/>
    <w:rsid w:val="005A76A9"/>
    <w:rsid w:val="005B1620"/>
    <w:rsid w:val="005B26B0"/>
    <w:rsid w:val="005C14E6"/>
    <w:rsid w:val="005C31FC"/>
    <w:rsid w:val="005C3FDE"/>
    <w:rsid w:val="005C5DF1"/>
    <w:rsid w:val="005C6B93"/>
    <w:rsid w:val="005C7C16"/>
    <w:rsid w:val="005D0D51"/>
    <w:rsid w:val="005D1069"/>
    <w:rsid w:val="005D2989"/>
    <w:rsid w:val="005D3149"/>
    <w:rsid w:val="005D3FDA"/>
    <w:rsid w:val="005D5166"/>
    <w:rsid w:val="005D56D1"/>
    <w:rsid w:val="005D6677"/>
    <w:rsid w:val="005D69F4"/>
    <w:rsid w:val="005E0C33"/>
    <w:rsid w:val="005E196C"/>
    <w:rsid w:val="005E19CC"/>
    <w:rsid w:val="005E1B78"/>
    <w:rsid w:val="005E2472"/>
    <w:rsid w:val="005E4488"/>
    <w:rsid w:val="005F020B"/>
    <w:rsid w:val="005F16F3"/>
    <w:rsid w:val="005F1C33"/>
    <w:rsid w:val="005F1D11"/>
    <w:rsid w:val="005F3518"/>
    <w:rsid w:val="005F4568"/>
    <w:rsid w:val="005F4658"/>
    <w:rsid w:val="005F5564"/>
    <w:rsid w:val="005F55C2"/>
    <w:rsid w:val="006017FC"/>
    <w:rsid w:val="00601915"/>
    <w:rsid w:val="006025FC"/>
    <w:rsid w:val="00602884"/>
    <w:rsid w:val="00603589"/>
    <w:rsid w:val="006039E5"/>
    <w:rsid w:val="006067AF"/>
    <w:rsid w:val="00606956"/>
    <w:rsid w:val="00607BE3"/>
    <w:rsid w:val="00612ED3"/>
    <w:rsid w:val="00613284"/>
    <w:rsid w:val="006136D5"/>
    <w:rsid w:val="00615633"/>
    <w:rsid w:val="0061699C"/>
    <w:rsid w:val="0062023D"/>
    <w:rsid w:val="0062112C"/>
    <w:rsid w:val="00621B29"/>
    <w:rsid w:val="00621E15"/>
    <w:rsid w:val="00621EB2"/>
    <w:rsid w:val="006252CD"/>
    <w:rsid w:val="006265BB"/>
    <w:rsid w:val="006300DD"/>
    <w:rsid w:val="006303A1"/>
    <w:rsid w:val="006321B8"/>
    <w:rsid w:val="00633448"/>
    <w:rsid w:val="00634279"/>
    <w:rsid w:val="0063480D"/>
    <w:rsid w:val="00634B7A"/>
    <w:rsid w:val="00636243"/>
    <w:rsid w:val="006371B8"/>
    <w:rsid w:val="00637C31"/>
    <w:rsid w:val="00637D22"/>
    <w:rsid w:val="006406BC"/>
    <w:rsid w:val="00641841"/>
    <w:rsid w:val="00642332"/>
    <w:rsid w:val="006445A2"/>
    <w:rsid w:val="00644DDA"/>
    <w:rsid w:val="00646D35"/>
    <w:rsid w:val="00646EE1"/>
    <w:rsid w:val="00647525"/>
    <w:rsid w:val="0065274D"/>
    <w:rsid w:val="00653796"/>
    <w:rsid w:val="006542EB"/>
    <w:rsid w:val="00654C7B"/>
    <w:rsid w:val="00654D16"/>
    <w:rsid w:val="006559CE"/>
    <w:rsid w:val="00655B1F"/>
    <w:rsid w:val="00655F6D"/>
    <w:rsid w:val="006610E0"/>
    <w:rsid w:val="00661FC0"/>
    <w:rsid w:val="00662586"/>
    <w:rsid w:val="00662AC9"/>
    <w:rsid w:val="006637EE"/>
    <w:rsid w:val="00663DD5"/>
    <w:rsid w:val="00664A78"/>
    <w:rsid w:val="006655CE"/>
    <w:rsid w:val="00665B74"/>
    <w:rsid w:val="00672766"/>
    <w:rsid w:val="00674646"/>
    <w:rsid w:val="0067596F"/>
    <w:rsid w:val="00675DDE"/>
    <w:rsid w:val="006773C4"/>
    <w:rsid w:val="00680763"/>
    <w:rsid w:val="00681CA0"/>
    <w:rsid w:val="00682DC1"/>
    <w:rsid w:val="00682E02"/>
    <w:rsid w:val="006839C1"/>
    <w:rsid w:val="00683B06"/>
    <w:rsid w:val="00684708"/>
    <w:rsid w:val="00684B15"/>
    <w:rsid w:val="00684BD8"/>
    <w:rsid w:val="00684CB9"/>
    <w:rsid w:val="00692598"/>
    <w:rsid w:val="006927DB"/>
    <w:rsid w:val="00693876"/>
    <w:rsid w:val="0069392D"/>
    <w:rsid w:val="00696ECA"/>
    <w:rsid w:val="006A1371"/>
    <w:rsid w:val="006A20C9"/>
    <w:rsid w:val="006A3221"/>
    <w:rsid w:val="006A3BC6"/>
    <w:rsid w:val="006A3CEF"/>
    <w:rsid w:val="006A6011"/>
    <w:rsid w:val="006A6DE0"/>
    <w:rsid w:val="006A7087"/>
    <w:rsid w:val="006A7594"/>
    <w:rsid w:val="006A77D8"/>
    <w:rsid w:val="006A782A"/>
    <w:rsid w:val="006B039A"/>
    <w:rsid w:val="006B0E94"/>
    <w:rsid w:val="006B3699"/>
    <w:rsid w:val="006B3725"/>
    <w:rsid w:val="006B4173"/>
    <w:rsid w:val="006B53CA"/>
    <w:rsid w:val="006B551C"/>
    <w:rsid w:val="006B5B13"/>
    <w:rsid w:val="006B60BA"/>
    <w:rsid w:val="006C0C70"/>
    <w:rsid w:val="006C2EE1"/>
    <w:rsid w:val="006C2F84"/>
    <w:rsid w:val="006C467E"/>
    <w:rsid w:val="006C48AA"/>
    <w:rsid w:val="006C7509"/>
    <w:rsid w:val="006D04CA"/>
    <w:rsid w:val="006D0602"/>
    <w:rsid w:val="006D0B1C"/>
    <w:rsid w:val="006D17B0"/>
    <w:rsid w:val="006D1B68"/>
    <w:rsid w:val="006D1B7B"/>
    <w:rsid w:val="006D2048"/>
    <w:rsid w:val="006D274A"/>
    <w:rsid w:val="006D34C6"/>
    <w:rsid w:val="006D4997"/>
    <w:rsid w:val="006D5165"/>
    <w:rsid w:val="006D51D4"/>
    <w:rsid w:val="006D5DEC"/>
    <w:rsid w:val="006D73B1"/>
    <w:rsid w:val="006D79BB"/>
    <w:rsid w:val="006D7BE1"/>
    <w:rsid w:val="006E0081"/>
    <w:rsid w:val="006E14BE"/>
    <w:rsid w:val="006E2297"/>
    <w:rsid w:val="006E2C4F"/>
    <w:rsid w:val="006E3419"/>
    <w:rsid w:val="006E3AD4"/>
    <w:rsid w:val="006E3EB0"/>
    <w:rsid w:val="006E47BB"/>
    <w:rsid w:val="006E4DB7"/>
    <w:rsid w:val="006E4E4A"/>
    <w:rsid w:val="006E67D3"/>
    <w:rsid w:val="006E6F10"/>
    <w:rsid w:val="006E7267"/>
    <w:rsid w:val="006E7878"/>
    <w:rsid w:val="006F0FD8"/>
    <w:rsid w:val="006F14C4"/>
    <w:rsid w:val="006F1C7D"/>
    <w:rsid w:val="006F207A"/>
    <w:rsid w:val="006F282F"/>
    <w:rsid w:val="006F4EAD"/>
    <w:rsid w:val="006F58C5"/>
    <w:rsid w:val="0070016D"/>
    <w:rsid w:val="00700DE4"/>
    <w:rsid w:val="00701DA8"/>
    <w:rsid w:val="007041E1"/>
    <w:rsid w:val="0070435C"/>
    <w:rsid w:val="0070652C"/>
    <w:rsid w:val="00711166"/>
    <w:rsid w:val="0071306F"/>
    <w:rsid w:val="00714F7C"/>
    <w:rsid w:val="0071617A"/>
    <w:rsid w:val="0071623F"/>
    <w:rsid w:val="00716A06"/>
    <w:rsid w:val="00717723"/>
    <w:rsid w:val="0072007C"/>
    <w:rsid w:val="00720108"/>
    <w:rsid w:val="00720C5B"/>
    <w:rsid w:val="007227BD"/>
    <w:rsid w:val="007227C0"/>
    <w:rsid w:val="007259A8"/>
    <w:rsid w:val="00725D58"/>
    <w:rsid w:val="00727404"/>
    <w:rsid w:val="0073058E"/>
    <w:rsid w:val="00731C72"/>
    <w:rsid w:val="00734D9F"/>
    <w:rsid w:val="00735211"/>
    <w:rsid w:val="00735F6B"/>
    <w:rsid w:val="007362D4"/>
    <w:rsid w:val="0073697F"/>
    <w:rsid w:val="00736F3F"/>
    <w:rsid w:val="00736F72"/>
    <w:rsid w:val="007372CA"/>
    <w:rsid w:val="00737A4B"/>
    <w:rsid w:val="00741085"/>
    <w:rsid w:val="00741AB3"/>
    <w:rsid w:val="00741E94"/>
    <w:rsid w:val="007429B8"/>
    <w:rsid w:val="007437DE"/>
    <w:rsid w:val="007439AC"/>
    <w:rsid w:val="00746A63"/>
    <w:rsid w:val="00746C80"/>
    <w:rsid w:val="00746D3C"/>
    <w:rsid w:val="0074726A"/>
    <w:rsid w:val="007475F3"/>
    <w:rsid w:val="00747D5C"/>
    <w:rsid w:val="00750EBE"/>
    <w:rsid w:val="00752E72"/>
    <w:rsid w:val="00752FE4"/>
    <w:rsid w:val="00753C19"/>
    <w:rsid w:val="00755127"/>
    <w:rsid w:val="0075562B"/>
    <w:rsid w:val="007560A0"/>
    <w:rsid w:val="00756DD7"/>
    <w:rsid w:val="00761916"/>
    <w:rsid w:val="00762247"/>
    <w:rsid w:val="00763313"/>
    <w:rsid w:val="00763FD7"/>
    <w:rsid w:val="00765027"/>
    <w:rsid w:val="00766B82"/>
    <w:rsid w:val="00766DEE"/>
    <w:rsid w:val="00770857"/>
    <w:rsid w:val="00771053"/>
    <w:rsid w:val="007716C8"/>
    <w:rsid w:val="00771916"/>
    <w:rsid w:val="00772C72"/>
    <w:rsid w:val="00774071"/>
    <w:rsid w:val="007768A8"/>
    <w:rsid w:val="00776D0E"/>
    <w:rsid w:val="00776DEE"/>
    <w:rsid w:val="00780279"/>
    <w:rsid w:val="00781083"/>
    <w:rsid w:val="0078148A"/>
    <w:rsid w:val="00781522"/>
    <w:rsid w:val="00781581"/>
    <w:rsid w:val="00782DEF"/>
    <w:rsid w:val="0078438B"/>
    <w:rsid w:val="00784987"/>
    <w:rsid w:val="007856A6"/>
    <w:rsid w:val="00785E2F"/>
    <w:rsid w:val="0078620C"/>
    <w:rsid w:val="00786C5B"/>
    <w:rsid w:val="0078759E"/>
    <w:rsid w:val="007901FA"/>
    <w:rsid w:val="007910CB"/>
    <w:rsid w:val="00791B80"/>
    <w:rsid w:val="007926BD"/>
    <w:rsid w:val="007931FC"/>
    <w:rsid w:val="0079592A"/>
    <w:rsid w:val="0079602E"/>
    <w:rsid w:val="00796036"/>
    <w:rsid w:val="00797702"/>
    <w:rsid w:val="007A1979"/>
    <w:rsid w:val="007A3057"/>
    <w:rsid w:val="007A5706"/>
    <w:rsid w:val="007A5D03"/>
    <w:rsid w:val="007A5D66"/>
    <w:rsid w:val="007A799C"/>
    <w:rsid w:val="007B02B9"/>
    <w:rsid w:val="007B0689"/>
    <w:rsid w:val="007B116D"/>
    <w:rsid w:val="007B18D9"/>
    <w:rsid w:val="007B31FD"/>
    <w:rsid w:val="007B3C6C"/>
    <w:rsid w:val="007B54D4"/>
    <w:rsid w:val="007B6758"/>
    <w:rsid w:val="007C1166"/>
    <w:rsid w:val="007C14D9"/>
    <w:rsid w:val="007C499A"/>
    <w:rsid w:val="007C4E39"/>
    <w:rsid w:val="007C573E"/>
    <w:rsid w:val="007C67C5"/>
    <w:rsid w:val="007D235A"/>
    <w:rsid w:val="007D72F7"/>
    <w:rsid w:val="007D7DFC"/>
    <w:rsid w:val="007E16EB"/>
    <w:rsid w:val="007E21E7"/>
    <w:rsid w:val="007E3246"/>
    <w:rsid w:val="007E55B4"/>
    <w:rsid w:val="007E5C18"/>
    <w:rsid w:val="007E702A"/>
    <w:rsid w:val="007F091E"/>
    <w:rsid w:val="007F21D4"/>
    <w:rsid w:val="007F2255"/>
    <w:rsid w:val="007F44B1"/>
    <w:rsid w:val="007F51C1"/>
    <w:rsid w:val="007F702D"/>
    <w:rsid w:val="007F7457"/>
    <w:rsid w:val="008004F5"/>
    <w:rsid w:val="00801315"/>
    <w:rsid w:val="0080224E"/>
    <w:rsid w:val="008023EF"/>
    <w:rsid w:val="00802796"/>
    <w:rsid w:val="00803AB7"/>
    <w:rsid w:val="00804DBB"/>
    <w:rsid w:val="0080709D"/>
    <w:rsid w:val="00807262"/>
    <w:rsid w:val="00807C3F"/>
    <w:rsid w:val="00807E5B"/>
    <w:rsid w:val="00807EE3"/>
    <w:rsid w:val="00811538"/>
    <w:rsid w:val="00811BC7"/>
    <w:rsid w:val="008144C6"/>
    <w:rsid w:val="00815F48"/>
    <w:rsid w:val="0082478B"/>
    <w:rsid w:val="008247D0"/>
    <w:rsid w:val="008258C2"/>
    <w:rsid w:val="0082642A"/>
    <w:rsid w:val="008269BA"/>
    <w:rsid w:val="0082777F"/>
    <w:rsid w:val="008300D4"/>
    <w:rsid w:val="00830895"/>
    <w:rsid w:val="00831C0B"/>
    <w:rsid w:val="00832DDC"/>
    <w:rsid w:val="008332D2"/>
    <w:rsid w:val="008341F7"/>
    <w:rsid w:val="00834E7A"/>
    <w:rsid w:val="00834E8A"/>
    <w:rsid w:val="00836B40"/>
    <w:rsid w:val="00841093"/>
    <w:rsid w:val="008414B5"/>
    <w:rsid w:val="0084493A"/>
    <w:rsid w:val="00844C9A"/>
    <w:rsid w:val="00845ABB"/>
    <w:rsid w:val="0084760B"/>
    <w:rsid w:val="00847EE7"/>
    <w:rsid w:val="008500FF"/>
    <w:rsid w:val="008505F4"/>
    <w:rsid w:val="00850B9C"/>
    <w:rsid w:val="0085422C"/>
    <w:rsid w:val="00855353"/>
    <w:rsid w:val="00855CBB"/>
    <w:rsid w:val="00855D70"/>
    <w:rsid w:val="00857A01"/>
    <w:rsid w:val="00860DA5"/>
    <w:rsid w:val="00860EA3"/>
    <w:rsid w:val="00861116"/>
    <w:rsid w:val="00862749"/>
    <w:rsid w:val="00862C31"/>
    <w:rsid w:val="00862D50"/>
    <w:rsid w:val="00864005"/>
    <w:rsid w:val="00865B36"/>
    <w:rsid w:val="00865CDE"/>
    <w:rsid w:val="0086793C"/>
    <w:rsid w:val="00867D54"/>
    <w:rsid w:val="00867D7D"/>
    <w:rsid w:val="0087018C"/>
    <w:rsid w:val="008702F8"/>
    <w:rsid w:val="00871FED"/>
    <w:rsid w:val="00874195"/>
    <w:rsid w:val="008755BF"/>
    <w:rsid w:val="00876CD3"/>
    <w:rsid w:val="008771CE"/>
    <w:rsid w:val="008776AF"/>
    <w:rsid w:val="0087785A"/>
    <w:rsid w:val="00877BA7"/>
    <w:rsid w:val="00883911"/>
    <w:rsid w:val="00884F1F"/>
    <w:rsid w:val="00886143"/>
    <w:rsid w:val="00886AFE"/>
    <w:rsid w:val="008929DC"/>
    <w:rsid w:val="008939B6"/>
    <w:rsid w:val="008943D9"/>
    <w:rsid w:val="008946C2"/>
    <w:rsid w:val="00894712"/>
    <w:rsid w:val="008963E5"/>
    <w:rsid w:val="008A0387"/>
    <w:rsid w:val="008A20F7"/>
    <w:rsid w:val="008A65BB"/>
    <w:rsid w:val="008A6870"/>
    <w:rsid w:val="008A6CF3"/>
    <w:rsid w:val="008A7706"/>
    <w:rsid w:val="008A7939"/>
    <w:rsid w:val="008A7B8A"/>
    <w:rsid w:val="008B0950"/>
    <w:rsid w:val="008B09DD"/>
    <w:rsid w:val="008B4EF7"/>
    <w:rsid w:val="008B56E4"/>
    <w:rsid w:val="008B6479"/>
    <w:rsid w:val="008B6727"/>
    <w:rsid w:val="008C0171"/>
    <w:rsid w:val="008C2488"/>
    <w:rsid w:val="008C2B3F"/>
    <w:rsid w:val="008C2E4A"/>
    <w:rsid w:val="008C3BAA"/>
    <w:rsid w:val="008D06E5"/>
    <w:rsid w:val="008D0DA9"/>
    <w:rsid w:val="008D100A"/>
    <w:rsid w:val="008D13FC"/>
    <w:rsid w:val="008D219A"/>
    <w:rsid w:val="008D42F7"/>
    <w:rsid w:val="008D537B"/>
    <w:rsid w:val="008D6950"/>
    <w:rsid w:val="008D7394"/>
    <w:rsid w:val="008D7948"/>
    <w:rsid w:val="008D7CB2"/>
    <w:rsid w:val="008E0758"/>
    <w:rsid w:val="008E3EE0"/>
    <w:rsid w:val="008E49C5"/>
    <w:rsid w:val="008E6CC7"/>
    <w:rsid w:val="008F01B2"/>
    <w:rsid w:val="008F0565"/>
    <w:rsid w:val="008F174D"/>
    <w:rsid w:val="008F3762"/>
    <w:rsid w:val="008F3F88"/>
    <w:rsid w:val="008F437E"/>
    <w:rsid w:val="008F4C0E"/>
    <w:rsid w:val="008F5D35"/>
    <w:rsid w:val="008F5E36"/>
    <w:rsid w:val="0090069C"/>
    <w:rsid w:val="0090100B"/>
    <w:rsid w:val="009010D2"/>
    <w:rsid w:val="00901134"/>
    <w:rsid w:val="00902626"/>
    <w:rsid w:val="00902811"/>
    <w:rsid w:val="009033EE"/>
    <w:rsid w:val="009041BC"/>
    <w:rsid w:val="00904634"/>
    <w:rsid w:val="00904790"/>
    <w:rsid w:val="00906251"/>
    <w:rsid w:val="00906FDC"/>
    <w:rsid w:val="009072C0"/>
    <w:rsid w:val="00911AA8"/>
    <w:rsid w:val="0091336D"/>
    <w:rsid w:val="0091344B"/>
    <w:rsid w:val="00914B63"/>
    <w:rsid w:val="00917D65"/>
    <w:rsid w:val="00917E27"/>
    <w:rsid w:val="009202FC"/>
    <w:rsid w:val="00921478"/>
    <w:rsid w:val="00923B3D"/>
    <w:rsid w:val="009256DB"/>
    <w:rsid w:val="0092638D"/>
    <w:rsid w:val="009265FB"/>
    <w:rsid w:val="0092696E"/>
    <w:rsid w:val="00926B4D"/>
    <w:rsid w:val="00927221"/>
    <w:rsid w:val="0092741E"/>
    <w:rsid w:val="00927D52"/>
    <w:rsid w:val="00930CD2"/>
    <w:rsid w:val="009319EF"/>
    <w:rsid w:val="00931FB5"/>
    <w:rsid w:val="00933836"/>
    <w:rsid w:val="00933E6E"/>
    <w:rsid w:val="0093455C"/>
    <w:rsid w:val="00935791"/>
    <w:rsid w:val="00936720"/>
    <w:rsid w:val="00936A97"/>
    <w:rsid w:val="00937039"/>
    <w:rsid w:val="00937FD8"/>
    <w:rsid w:val="00940D99"/>
    <w:rsid w:val="0094177F"/>
    <w:rsid w:val="00942093"/>
    <w:rsid w:val="009437C7"/>
    <w:rsid w:val="0094413A"/>
    <w:rsid w:val="009441CD"/>
    <w:rsid w:val="009441E9"/>
    <w:rsid w:val="0094568D"/>
    <w:rsid w:val="00945A74"/>
    <w:rsid w:val="00945FD0"/>
    <w:rsid w:val="009469A4"/>
    <w:rsid w:val="00946AFB"/>
    <w:rsid w:val="00946CB6"/>
    <w:rsid w:val="00947DCE"/>
    <w:rsid w:val="009501EB"/>
    <w:rsid w:val="009516C0"/>
    <w:rsid w:val="00954A7B"/>
    <w:rsid w:val="00955444"/>
    <w:rsid w:val="00955C1B"/>
    <w:rsid w:val="0095739C"/>
    <w:rsid w:val="00957413"/>
    <w:rsid w:val="009575C9"/>
    <w:rsid w:val="0096171B"/>
    <w:rsid w:val="009623C7"/>
    <w:rsid w:val="009631D5"/>
    <w:rsid w:val="00963231"/>
    <w:rsid w:val="00965665"/>
    <w:rsid w:val="00965FF7"/>
    <w:rsid w:val="009668FE"/>
    <w:rsid w:val="0096700C"/>
    <w:rsid w:val="009677B4"/>
    <w:rsid w:val="00967AFB"/>
    <w:rsid w:val="00970B63"/>
    <w:rsid w:val="00971E85"/>
    <w:rsid w:val="00977F5E"/>
    <w:rsid w:val="0098116D"/>
    <w:rsid w:val="00981640"/>
    <w:rsid w:val="009832FC"/>
    <w:rsid w:val="00983DBB"/>
    <w:rsid w:val="00986206"/>
    <w:rsid w:val="00986EDF"/>
    <w:rsid w:val="00987CA1"/>
    <w:rsid w:val="00991485"/>
    <w:rsid w:val="00991A37"/>
    <w:rsid w:val="009938D5"/>
    <w:rsid w:val="00993F0F"/>
    <w:rsid w:val="009945B7"/>
    <w:rsid w:val="00996DF5"/>
    <w:rsid w:val="00997A18"/>
    <w:rsid w:val="009A0AA9"/>
    <w:rsid w:val="009A12AE"/>
    <w:rsid w:val="009A1566"/>
    <w:rsid w:val="009A39FB"/>
    <w:rsid w:val="009A4E1A"/>
    <w:rsid w:val="009A516D"/>
    <w:rsid w:val="009A610A"/>
    <w:rsid w:val="009B20A5"/>
    <w:rsid w:val="009B2715"/>
    <w:rsid w:val="009B2A81"/>
    <w:rsid w:val="009B3526"/>
    <w:rsid w:val="009B3610"/>
    <w:rsid w:val="009B3B39"/>
    <w:rsid w:val="009B4238"/>
    <w:rsid w:val="009B6918"/>
    <w:rsid w:val="009B7CD3"/>
    <w:rsid w:val="009B7DA3"/>
    <w:rsid w:val="009C170F"/>
    <w:rsid w:val="009C189F"/>
    <w:rsid w:val="009C717B"/>
    <w:rsid w:val="009C7A4A"/>
    <w:rsid w:val="009D1F61"/>
    <w:rsid w:val="009D46E2"/>
    <w:rsid w:val="009D5BF3"/>
    <w:rsid w:val="009D7BE1"/>
    <w:rsid w:val="009D7CDD"/>
    <w:rsid w:val="009D7FA4"/>
    <w:rsid w:val="009E0E12"/>
    <w:rsid w:val="009E42F3"/>
    <w:rsid w:val="009E4904"/>
    <w:rsid w:val="009E4C6A"/>
    <w:rsid w:val="009E5441"/>
    <w:rsid w:val="009E73AE"/>
    <w:rsid w:val="009F0752"/>
    <w:rsid w:val="009F0807"/>
    <w:rsid w:val="009F1B0A"/>
    <w:rsid w:val="009F3DC2"/>
    <w:rsid w:val="009F5324"/>
    <w:rsid w:val="009F5572"/>
    <w:rsid w:val="009F65C6"/>
    <w:rsid w:val="009F7C03"/>
    <w:rsid w:val="00A00D4E"/>
    <w:rsid w:val="00A00D75"/>
    <w:rsid w:val="00A022AE"/>
    <w:rsid w:val="00A022B3"/>
    <w:rsid w:val="00A0381D"/>
    <w:rsid w:val="00A0383E"/>
    <w:rsid w:val="00A04679"/>
    <w:rsid w:val="00A048E0"/>
    <w:rsid w:val="00A0685B"/>
    <w:rsid w:val="00A07AFB"/>
    <w:rsid w:val="00A101B8"/>
    <w:rsid w:val="00A102D1"/>
    <w:rsid w:val="00A118E3"/>
    <w:rsid w:val="00A132F8"/>
    <w:rsid w:val="00A16346"/>
    <w:rsid w:val="00A177D1"/>
    <w:rsid w:val="00A17F5E"/>
    <w:rsid w:val="00A20483"/>
    <w:rsid w:val="00A22176"/>
    <w:rsid w:val="00A2574F"/>
    <w:rsid w:val="00A25CA4"/>
    <w:rsid w:val="00A261B7"/>
    <w:rsid w:val="00A26B16"/>
    <w:rsid w:val="00A27687"/>
    <w:rsid w:val="00A3078C"/>
    <w:rsid w:val="00A339B3"/>
    <w:rsid w:val="00A33A53"/>
    <w:rsid w:val="00A35037"/>
    <w:rsid w:val="00A40497"/>
    <w:rsid w:val="00A40BC2"/>
    <w:rsid w:val="00A432FD"/>
    <w:rsid w:val="00A4384F"/>
    <w:rsid w:val="00A45989"/>
    <w:rsid w:val="00A45E8E"/>
    <w:rsid w:val="00A47FC3"/>
    <w:rsid w:val="00A50910"/>
    <w:rsid w:val="00A50FA9"/>
    <w:rsid w:val="00A51840"/>
    <w:rsid w:val="00A52382"/>
    <w:rsid w:val="00A54DE3"/>
    <w:rsid w:val="00A55D8E"/>
    <w:rsid w:val="00A56C61"/>
    <w:rsid w:val="00A57BA6"/>
    <w:rsid w:val="00A57CF9"/>
    <w:rsid w:val="00A61D68"/>
    <w:rsid w:val="00A61EEA"/>
    <w:rsid w:val="00A61FDA"/>
    <w:rsid w:val="00A62654"/>
    <w:rsid w:val="00A65209"/>
    <w:rsid w:val="00A66434"/>
    <w:rsid w:val="00A66574"/>
    <w:rsid w:val="00A67908"/>
    <w:rsid w:val="00A7089D"/>
    <w:rsid w:val="00A71F09"/>
    <w:rsid w:val="00A72AF1"/>
    <w:rsid w:val="00A72E98"/>
    <w:rsid w:val="00A73882"/>
    <w:rsid w:val="00A743F3"/>
    <w:rsid w:val="00A76A61"/>
    <w:rsid w:val="00A77B88"/>
    <w:rsid w:val="00A77B92"/>
    <w:rsid w:val="00A802EF"/>
    <w:rsid w:val="00A8071C"/>
    <w:rsid w:val="00A81D25"/>
    <w:rsid w:val="00A82296"/>
    <w:rsid w:val="00A83CE7"/>
    <w:rsid w:val="00A84DBA"/>
    <w:rsid w:val="00A85516"/>
    <w:rsid w:val="00A8592E"/>
    <w:rsid w:val="00A85A49"/>
    <w:rsid w:val="00A86077"/>
    <w:rsid w:val="00A861CE"/>
    <w:rsid w:val="00A86845"/>
    <w:rsid w:val="00A90D97"/>
    <w:rsid w:val="00A911CF"/>
    <w:rsid w:val="00A91604"/>
    <w:rsid w:val="00A91B47"/>
    <w:rsid w:val="00A9234D"/>
    <w:rsid w:val="00A941F5"/>
    <w:rsid w:val="00A960EC"/>
    <w:rsid w:val="00A974B3"/>
    <w:rsid w:val="00AA0D61"/>
    <w:rsid w:val="00AA24A9"/>
    <w:rsid w:val="00AA2C91"/>
    <w:rsid w:val="00AA39A4"/>
    <w:rsid w:val="00AA407B"/>
    <w:rsid w:val="00AA5CE3"/>
    <w:rsid w:val="00AA7268"/>
    <w:rsid w:val="00AA7E60"/>
    <w:rsid w:val="00AB0706"/>
    <w:rsid w:val="00AB1113"/>
    <w:rsid w:val="00AB1600"/>
    <w:rsid w:val="00AB1F86"/>
    <w:rsid w:val="00AB2E48"/>
    <w:rsid w:val="00AB5ED6"/>
    <w:rsid w:val="00AB63C1"/>
    <w:rsid w:val="00AB66C4"/>
    <w:rsid w:val="00AB7B4E"/>
    <w:rsid w:val="00AC0627"/>
    <w:rsid w:val="00AC0ED2"/>
    <w:rsid w:val="00AC19BF"/>
    <w:rsid w:val="00AC1EB8"/>
    <w:rsid w:val="00AC34CD"/>
    <w:rsid w:val="00AC39B4"/>
    <w:rsid w:val="00AC3AB8"/>
    <w:rsid w:val="00AC4D30"/>
    <w:rsid w:val="00AC5964"/>
    <w:rsid w:val="00AC5E90"/>
    <w:rsid w:val="00AD0FC5"/>
    <w:rsid w:val="00AD11CB"/>
    <w:rsid w:val="00AD3363"/>
    <w:rsid w:val="00AD3869"/>
    <w:rsid w:val="00AD5263"/>
    <w:rsid w:val="00AD5A58"/>
    <w:rsid w:val="00AD75CB"/>
    <w:rsid w:val="00AE051B"/>
    <w:rsid w:val="00AE0DD7"/>
    <w:rsid w:val="00AE1112"/>
    <w:rsid w:val="00AE16B6"/>
    <w:rsid w:val="00AE1B29"/>
    <w:rsid w:val="00AE6D1B"/>
    <w:rsid w:val="00AE7A8A"/>
    <w:rsid w:val="00AF086E"/>
    <w:rsid w:val="00AF1C37"/>
    <w:rsid w:val="00AF28CC"/>
    <w:rsid w:val="00AF31CA"/>
    <w:rsid w:val="00AF39F4"/>
    <w:rsid w:val="00AF442D"/>
    <w:rsid w:val="00AF6062"/>
    <w:rsid w:val="00AF685B"/>
    <w:rsid w:val="00B002C3"/>
    <w:rsid w:val="00B00DC2"/>
    <w:rsid w:val="00B01617"/>
    <w:rsid w:val="00B02FC0"/>
    <w:rsid w:val="00B0347E"/>
    <w:rsid w:val="00B04114"/>
    <w:rsid w:val="00B042CB"/>
    <w:rsid w:val="00B04694"/>
    <w:rsid w:val="00B0496F"/>
    <w:rsid w:val="00B052AA"/>
    <w:rsid w:val="00B05C50"/>
    <w:rsid w:val="00B0637B"/>
    <w:rsid w:val="00B10005"/>
    <w:rsid w:val="00B11397"/>
    <w:rsid w:val="00B11E43"/>
    <w:rsid w:val="00B14FD8"/>
    <w:rsid w:val="00B15716"/>
    <w:rsid w:val="00B164EB"/>
    <w:rsid w:val="00B17983"/>
    <w:rsid w:val="00B17A9D"/>
    <w:rsid w:val="00B20156"/>
    <w:rsid w:val="00B20345"/>
    <w:rsid w:val="00B2059B"/>
    <w:rsid w:val="00B2128A"/>
    <w:rsid w:val="00B2440C"/>
    <w:rsid w:val="00B24A1F"/>
    <w:rsid w:val="00B25A30"/>
    <w:rsid w:val="00B2656A"/>
    <w:rsid w:val="00B267D0"/>
    <w:rsid w:val="00B26953"/>
    <w:rsid w:val="00B31766"/>
    <w:rsid w:val="00B333CA"/>
    <w:rsid w:val="00B36135"/>
    <w:rsid w:val="00B36E0C"/>
    <w:rsid w:val="00B36F0C"/>
    <w:rsid w:val="00B370AE"/>
    <w:rsid w:val="00B37F85"/>
    <w:rsid w:val="00B403FE"/>
    <w:rsid w:val="00B4114F"/>
    <w:rsid w:val="00B422C6"/>
    <w:rsid w:val="00B4288B"/>
    <w:rsid w:val="00B43615"/>
    <w:rsid w:val="00B448DE"/>
    <w:rsid w:val="00B456FC"/>
    <w:rsid w:val="00B50201"/>
    <w:rsid w:val="00B503DA"/>
    <w:rsid w:val="00B511E6"/>
    <w:rsid w:val="00B53820"/>
    <w:rsid w:val="00B551C0"/>
    <w:rsid w:val="00B55AD0"/>
    <w:rsid w:val="00B56CC0"/>
    <w:rsid w:val="00B608B5"/>
    <w:rsid w:val="00B60C72"/>
    <w:rsid w:val="00B628EE"/>
    <w:rsid w:val="00B62E76"/>
    <w:rsid w:val="00B63ACD"/>
    <w:rsid w:val="00B643ED"/>
    <w:rsid w:val="00B64B36"/>
    <w:rsid w:val="00B655EF"/>
    <w:rsid w:val="00B66592"/>
    <w:rsid w:val="00B665C5"/>
    <w:rsid w:val="00B714C2"/>
    <w:rsid w:val="00B71F5E"/>
    <w:rsid w:val="00B73DC6"/>
    <w:rsid w:val="00B75112"/>
    <w:rsid w:val="00B76027"/>
    <w:rsid w:val="00B76788"/>
    <w:rsid w:val="00B776E1"/>
    <w:rsid w:val="00B77A6B"/>
    <w:rsid w:val="00B77B53"/>
    <w:rsid w:val="00B8223A"/>
    <w:rsid w:val="00B82B1B"/>
    <w:rsid w:val="00B840A9"/>
    <w:rsid w:val="00B84892"/>
    <w:rsid w:val="00B85605"/>
    <w:rsid w:val="00B86F0A"/>
    <w:rsid w:val="00B87D83"/>
    <w:rsid w:val="00B904C3"/>
    <w:rsid w:val="00B9186F"/>
    <w:rsid w:val="00B91ACE"/>
    <w:rsid w:val="00B922F3"/>
    <w:rsid w:val="00B92C4B"/>
    <w:rsid w:val="00B92F13"/>
    <w:rsid w:val="00B94146"/>
    <w:rsid w:val="00B956AB"/>
    <w:rsid w:val="00B96ECF"/>
    <w:rsid w:val="00B976F4"/>
    <w:rsid w:val="00BA1BB3"/>
    <w:rsid w:val="00BA3E1D"/>
    <w:rsid w:val="00BA4336"/>
    <w:rsid w:val="00BA4A4D"/>
    <w:rsid w:val="00BA4D83"/>
    <w:rsid w:val="00BA4DCD"/>
    <w:rsid w:val="00BA5A75"/>
    <w:rsid w:val="00BA5A8D"/>
    <w:rsid w:val="00BA5B29"/>
    <w:rsid w:val="00BA6CBA"/>
    <w:rsid w:val="00BB02BB"/>
    <w:rsid w:val="00BB1B55"/>
    <w:rsid w:val="00BB29E4"/>
    <w:rsid w:val="00BB2B3C"/>
    <w:rsid w:val="00BB50DD"/>
    <w:rsid w:val="00BB5A14"/>
    <w:rsid w:val="00BB6BC6"/>
    <w:rsid w:val="00BC026A"/>
    <w:rsid w:val="00BC0EF4"/>
    <w:rsid w:val="00BC0FE3"/>
    <w:rsid w:val="00BC11CA"/>
    <w:rsid w:val="00BC1D98"/>
    <w:rsid w:val="00BC351A"/>
    <w:rsid w:val="00BC3820"/>
    <w:rsid w:val="00BC569D"/>
    <w:rsid w:val="00BC5AD9"/>
    <w:rsid w:val="00BC5E43"/>
    <w:rsid w:val="00BC5F71"/>
    <w:rsid w:val="00BC7125"/>
    <w:rsid w:val="00BC7204"/>
    <w:rsid w:val="00BD080A"/>
    <w:rsid w:val="00BD1108"/>
    <w:rsid w:val="00BD13E7"/>
    <w:rsid w:val="00BD2B4C"/>
    <w:rsid w:val="00BD5778"/>
    <w:rsid w:val="00BD77B0"/>
    <w:rsid w:val="00BE1DA0"/>
    <w:rsid w:val="00BE6DFF"/>
    <w:rsid w:val="00BF03B3"/>
    <w:rsid w:val="00BF17E8"/>
    <w:rsid w:val="00BF1A9B"/>
    <w:rsid w:val="00BF1DF3"/>
    <w:rsid w:val="00BF1EEA"/>
    <w:rsid w:val="00BF37CD"/>
    <w:rsid w:val="00BF3DF3"/>
    <w:rsid w:val="00BF4C4A"/>
    <w:rsid w:val="00BF5A06"/>
    <w:rsid w:val="00BF6FD0"/>
    <w:rsid w:val="00BF78F5"/>
    <w:rsid w:val="00BF7992"/>
    <w:rsid w:val="00C01037"/>
    <w:rsid w:val="00C01404"/>
    <w:rsid w:val="00C02022"/>
    <w:rsid w:val="00C032E2"/>
    <w:rsid w:val="00C034F8"/>
    <w:rsid w:val="00C03D86"/>
    <w:rsid w:val="00C05E4A"/>
    <w:rsid w:val="00C070AC"/>
    <w:rsid w:val="00C11164"/>
    <w:rsid w:val="00C11A30"/>
    <w:rsid w:val="00C11D27"/>
    <w:rsid w:val="00C1272E"/>
    <w:rsid w:val="00C136DD"/>
    <w:rsid w:val="00C13E40"/>
    <w:rsid w:val="00C14FC4"/>
    <w:rsid w:val="00C157CC"/>
    <w:rsid w:val="00C15D7F"/>
    <w:rsid w:val="00C17BFC"/>
    <w:rsid w:val="00C228FC"/>
    <w:rsid w:val="00C2295B"/>
    <w:rsid w:val="00C23058"/>
    <w:rsid w:val="00C23177"/>
    <w:rsid w:val="00C235C6"/>
    <w:rsid w:val="00C23E49"/>
    <w:rsid w:val="00C24C86"/>
    <w:rsid w:val="00C25011"/>
    <w:rsid w:val="00C261C5"/>
    <w:rsid w:val="00C2627B"/>
    <w:rsid w:val="00C270F7"/>
    <w:rsid w:val="00C27401"/>
    <w:rsid w:val="00C302EA"/>
    <w:rsid w:val="00C3115E"/>
    <w:rsid w:val="00C31286"/>
    <w:rsid w:val="00C31C5C"/>
    <w:rsid w:val="00C33184"/>
    <w:rsid w:val="00C36093"/>
    <w:rsid w:val="00C3639A"/>
    <w:rsid w:val="00C41029"/>
    <w:rsid w:val="00C42DDC"/>
    <w:rsid w:val="00C42E7F"/>
    <w:rsid w:val="00C43B2A"/>
    <w:rsid w:val="00C46ECE"/>
    <w:rsid w:val="00C5043C"/>
    <w:rsid w:val="00C5205B"/>
    <w:rsid w:val="00C5230F"/>
    <w:rsid w:val="00C52DC6"/>
    <w:rsid w:val="00C5373F"/>
    <w:rsid w:val="00C53EBE"/>
    <w:rsid w:val="00C545BA"/>
    <w:rsid w:val="00C54B30"/>
    <w:rsid w:val="00C552EC"/>
    <w:rsid w:val="00C57CC7"/>
    <w:rsid w:val="00C614F4"/>
    <w:rsid w:val="00C6173F"/>
    <w:rsid w:val="00C636BC"/>
    <w:rsid w:val="00C63987"/>
    <w:rsid w:val="00C64E7E"/>
    <w:rsid w:val="00C65729"/>
    <w:rsid w:val="00C65A7C"/>
    <w:rsid w:val="00C677A3"/>
    <w:rsid w:val="00C723A6"/>
    <w:rsid w:val="00C72DD4"/>
    <w:rsid w:val="00C748E9"/>
    <w:rsid w:val="00C76816"/>
    <w:rsid w:val="00C77085"/>
    <w:rsid w:val="00C774D4"/>
    <w:rsid w:val="00C778DE"/>
    <w:rsid w:val="00C839C7"/>
    <w:rsid w:val="00C843B9"/>
    <w:rsid w:val="00C84732"/>
    <w:rsid w:val="00C85F24"/>
    <w:rsid w:val="00C90D9F"/>
    <w:rsid w:val="00C913EC"/>
    <w:rsid w:val="00C91A8B"/>
    <w:rsid w:val="00C9448A"/>
    <w:rsid w:val="00C969FA"/>
    <w:rsid w:val="00C96BC4"/>
    <w:rsid w:val="00CA07C1"/>
    <w:rsid w:val="00CA093E"/>
    <w:rsid w:val="00CA1046"/>
    <w:rsid w:val="00CA13B2"/>
    <w:rsid w:val="00CA2067"/>
    <w:rsid w:val="00CA20BB"/>
    <w:rsid w:val="00CA2147"/>
    <w:rsid w:val="00CA2BF7"/>
    <w:rsid w:val="00CA2F74"/>
    <w:rsid w:val="00CA43BA"/>
    <w:rsid w:val="00CA4F1B"/>
    <w:rsid w:val="00CA524B"/>
    <w:rsid w:val="00CA71F5"/>
    <w:rsid w:val="00CB0F9B"/>
    <w:rsid w:val="00CB1028"/>
    <w:rsid w:val="00CB2AB7"/>
    <w:rsid w:val="00CB2E47"/>
    <w:rsid w:val="00CB359A"/>
    <w:rsid w:val="00CB4781"/>
    <w:rsid w:val="00CB4E81"/>
    <w:rsid w:val="00CB5884"/>
    <w:rsid w:val="00CB5D3C"/>
    <w:rsid w:val="00CB6033"/>
    <w:rsid w:val="00CB6D23"/>
    <w:rsid w:val="00CB7B53"/>
    <w:rsid w:val="00CB7F40"/>
    <w:rsid w:val="00CC1BBC"/>
    <w:rsid w:val="00CC2218"/>
    <w:rsid w:val="00CC256A"/>
    <w:rsid w:val="00CC25B7"/>
    <w:rsid w:val="00CC28C1"/>
    <w:rsid w:val="00CC2903"/>
    <w:rsid w:val="00CC2E95"/>
    <w:rsid w:val="00CC6035"/>
    <w:rsid w:val="00CC6A8C"/>
    <w:rsid w:val="00CD1491"/>
    <w:rsid w:val="00CD180D"/>
    <w:rsid w:val="00CD24E0"/>
    <w:rsid w:val="00CD2D47"/>
    <w:rsid w:val="00CD3F52"/>
    <w:rsid w:val="00CD5702"/>
    <w:rsid w:val="00CD60F1"/>
    <w:rsid w:val="00CD6E95"/>
    <w:rsid w:val="00CE0881"/>
    <w:rsid w:val="00CE0F49"/>
    <w:rsid w:val="00CE18BA"/>
    <w:rsid w:val="00CE1913"/>
    <w:rsid w:val="00CE21EC"/>
    <w:rsid w:val="00CE25CB"/>
    <w:rsid w:val="00CE2A48"/>
    <w:rsid w:val="00CE337D"/>
    <w:rsid w:val="00CE5709"/>
    <w:rsid w:val="00CF0DCE"/>
    <w:rsid w:val="00CF3104"/>
    <w:rsid w:val="00CF52F6"/>
    <w:rsid w:val="00CF5D34"/>
    <w:rsid w:val="00CF6B70"/>
    <w:rsid w:val="00CF7574"/>
    <w:rsid w:val="00D00238"/>
    <w:rsid w:val="00D01644"/>
    <w:rsid w:val="00D02D25"/>
    <w:rsid w:val="00D0313A"/>
    <w:rsid w:val="00D033FD"/>
    <w:rsid w:val="00D049F2"/>
    <w:rsid w:val="00D071CE"/>
    <w:rsid w:val="00D1005A"/>
    <w:rsid w:val="00D11D66"/>
    <w:rsid w:val="00D12642"/>
    <w:rsid w:val="00D13B01"/>
    <w:rsid w:val="00D169C0"/>
    <w:rsid w:val="00D17156"/>
    <w:rsid w:val="00D20215"/>
    <w:rsid w:val="00D21BA9"/>
    <w:rsid w:val="00D21F27"/>
    <w:rsid w:val="00D22F7E"/>
    <w:rsid w:val="00D23DE0"/>
    <w:rsid w:val="00D242F1"/>
    <w:rsid w:val="00D24B8D"/>
    <w:rsid w:val="00D24E0E"/>
    <w:rsid w:val="00D27A30"/>
    <w:rsid w:val="00D27B20"/>
    <w:rsid w:val="00D30055"/>
    <w:rsid w:val="00D324CC"/>
    <w:rsid w:val="00D32729"/>
    <w:rsid w:val="00D32A78"/>
    <w:rsid w:val="00D33CC2"/>
    <w:rsid w:val="00D35DC5"/>
    <w:rsid w:val="00D363F1"/>
    <w:rsid w:val="00D376BE"/>
    <w:rsid w:val="00D37DF5"/>
    <w:rsid w:val="00D40027"/>
    <w:rsid w:val="00D4243D"/>
    <w:rsid w:val="00D43E51"/>
    <w:rsid w:val="00D43F02"/>
    <w:rsid w:val="00D43FCA"/>
    <w:rsid w:val="00D44663"/>
    <w:rsid w:val="00D44D29"/>
    <w:rsid w:val="00D51610"/>
    <w:rsid w:val="00D51E35"/>
    <w:rsid w:val="00D525F7"/>
    <w:rsid w:val="00D529A1"/>
    <w:rsid w:val="00D531D7"/>
    <w:rsid w:val="00D53408"/>
    <w:rsid w:val="00D55548"/>
    <w:rsid w:val="00D57EE9"/>
    <w:rsid w:val="00D60523"/>
    <w:rsid w:val="00D616BD"/>
    <w:rsid w:val="00D620E6"/>
    <w:rsid w:val="00D62B80"/>
    <w:rsid w:val="00D6366C"/>
    <w:rsid w:val="00D63695"/>
    <w:rsid w:val="00D65001"/>
    <w:rsid w:val="00D65972"/>
    <w:rsid w:val="00D65AF6"/>
    <w:rsid w:val="00D705F6"/>
    <w:rsid w:val="00D71E82"/>
    <w:rsid w:val="00D75200"/>
    <w:rsid w:val="00D76AF1"/>
    <w:rsid w:val="00D77067"/>
    <w:rsid w:val="00D8144F"/>
    <w:rsid w:val="00D81A9E"/>
    <w:rsid w:val="00D81EDC"/>
    <w:rsid w:val="00D82C2D"/>
    <w:rsid w:val="00D83169"/>
    <w:rsid w:val="00D83AED"/>
    <w:rsid w:val="00D84440"/>
    <w:rsid w:val="00D8589D"/>
    <w:rsid w:val="00D85A34"/>
    <w:rsid w:val="00D8740D"/>
    <w:rsid w:val="00D9004F"/>
    <w:rsid w:val="00D9010D"/>
    <w:rsid w:val="00D90213"/>
    <w:rsid w:val="00D90DC0"/>
    <w:rsid w:val="00D9131E"/>
    <w:rsid w:val="00D933EB"/>
    <w:rsid w:val="00D94705"/>
    <w:rsid w:val="00DA0739"/>
    <w:rsid w:val="00DA22DF"/>
    <w:rsid w:val="00DA28B7"/>
    <w:rsid w:val="00DA2F72"/>
    <w:rsid w:val="00DA3D95"/>
    <w:rsid w:val="00DA3DB7"/>
    <w:rsid w:val="00DB20D9"/>
    <w:rsid w:val="00DB2889"/>
    <w:rsid w:val="00DB3458"/>
    <w:rsid w:val="00DB3509"/>
    <w:rsid w:val="00DB3C47"/>
    <w:rsid w:val="00DB440D"/>
    <w:rsid w:val="00DB4DBA"/>
    <w:rsid w:val="00DB4EC1"/>
    <w:rsid w:val="00DB638A"/>
    <w:rsid w:val="00DB65FC"/>
    <w:rsid w:val="00DB6657"/>
    <w:rsid w:val="00DC0206"/>
    <w:rsid w:val="00DC148B"/>
    <w:rsid w:val="00DC17AE"/>
    <w:rsid w:val="00DC3977"/>
    <w:rsid w:val="00DC5354"/>
    <w:rsid w:val="00DC6AE8"/>
    <w:rsid w:val="00DC6D79"/>
    <w:rsid w:val="00DD05C2"/>
    <w:rsid w:val="00DD0927"/>
    <w:rsid w:val="00DD0B22"/>
    <w:rsid w:val="00DD19E9"/>
    <w:rsid w:val="00DD1C5A"/>
    <w:rsid w:val="00DD1FFF"/>
    <w:rsid w:val="00DD5DD6"/>
    <w:rsid w:val="00DD62B4"/>
    <w:rsid w:val="00DD6B7C"/>
    <w:rsid w:val="00DD6F59"/>
    <w:rsid w:val="00DD79FF"/>
    <w:rsid w:val="00DD7B55"/>
    <w:rsid w:val="00DE4567"/>
    <w:rsid w:val="00DE73C4"/>
    <w:rsid w:val="00DE7D14"/>
    <w:rsid w:val="00DF043F"/>
    <w:rsid w:val="00DF057D"/>
    <w:rsid w:val="00DF0744"/>
    <w:rsid w:val="00DF441B"/>
    <w:rsid w:val="00DF4F62"/>
    <w:rsid w:val="00DF504B"/>
    <w:rsid w:val="00DF6853"/>
    <w:rsid w:val="00E00A87"/>
    <w:rsid w:val="00E01778"/>
    <w:rsid w:val="00E031C4"/>
    <w:rsid w:val="00E04FFF"/>
    <w:rsid w:val="00E06527"/>
    <w:rsid w:val="00E07A66"/>
    <w:rsid w:val="00E07E69"/>
    <w:rsid w:val="00E11AE2"/>
    <w:rsid w:val="00E129F4"/>
    <w:rsid w:val="00E139B3"/>
    <w:rsid w:val="00E15CA3"/>
    <w:rsid w:val="00E204DA"/>
    <w:rsid w:val="00E20C74"/>
    <w:rsid w:val="00E219F2"/>
    <w:rsid w:val="00E22ECC"/>
    <w:rsid w:val="00E24550"/>
    <w:rsid w:val="00E262B6"/>
    <w:rsid w:val="00E30932"/>
    <w:rsid w:val="00E3289B"/>
    <w:rsid w:val="00E3350E"/>
    <w:rsid w:val="00E34BD7"/>
    <w:rsid w:val="00E364FD"/>
    <w:rsid w:val="00E3671D"/>
    <w:rsid w:val="00E36E33"/>
    <w:rsid w:val="00E375DE"/>
    <w:rsid w:val="00E41602"/>
    <w:rsid w:val="00E42EAF"/>
    <w:rsid w:val="00E43FF2"/>
    <w:rsid w:val="00E46518"/>
    <w:rsid w:val="00E47193"/>
    <w:rsid w:val="00E51C27"/>
    <w:rsid w:val="00E538B8"/>
    <w:rsid w:val="00E54F6E"/>
    <w:rsid w:val="00E5589E"/>
    <w:rsid w:val="00E55C9D"/>
    <w:rsid w:val="00E577CF"/>
    <w:rsid w:val="00E57AE9"/>
    <w:rsid w:val="00E6049F"/>
    <w:rsid w:val="00E60F2C"/>
    <w:rsid w:val="00E6135E"/>
    <w:rsid w:val="00E61F1F"/>
    <w:rsid w:val="00E62500"/>
    <w:rsid w:val="00E62B01"/>
    <w:rsid w:val="00E63308"/>
    <w:rsid w:val="00E65049"/>
    <w:rsid w:val="00E6676B"/>
    <w:rsid w:val="00E72B0A"/>
    <w:rsid w:val="00E7318C"/>
    <w:rsid w:val="00E73F40"/>
    <w:rsid w:val="00E74299"/>
    <w:rsid w:val="00E7526A"/>
    <w:rsid w:val="00E77438"/>
    <w:rsid w:val="00E77568"/>
    <w:rsid w:val="00E778AA"/>
    <w:rsid w:val="00E80674"/>
    <w:rsid w:val="00E815E7"/>
    <w:rsid w:val="00E821F0"/>
    <w:rsid w:val="00E8326A"/>
    <w:rsid w:val="00E843FD"/>
    <w:rsid w:val="00E84591"/>
    <w:rsid w:val="00E859D4"/>
    <w:rsid w:val="00E85C1F"/>
    <w:rsid w:val="00E87860"/>
    <w:rsid w:val="00E87EF8"/>
    <w:rsid w:val="00E90668"/>
    <w:rsid w:val="00E931D6"/>
    <w:rsid w:val="00E93A2D"/>
    <w:rsid w:val="00E940B7"/>
    <w:rsid w:val="00E94BB7"/>
    <w:rsid w:val="00E9687E"/>
    <w:rsid w:val="00EA0F10"/>
    <w:rsid w:val="00EA2378"/>
    <w:rsid w:val="00EA29D5"/>
    <w:rsid w:val="00EA4F51"/>
    <w:rsid w:val="00EA56F6"/>
    <w:rsid w:val="00EA5CB2"/>
    <w:rsid w:val="00EA692F"/>
    <w:rsid w:val="00EA7528"/>
    <w:rsid w:val="00EA7AF3"/>
    <w:rsid w:val="00EB0AA0"/>
    <w:rsid w:val="00EB2767"/>
    <w:rsid w:val="00EB33FB"/>
    <w:rsid w:val="00EB53E5"/>
    <w:rsid w:val="00EB5D80"/>
    <w:rsid w:val="00EB6384"/>
    <w:rsid w:val="00EB64C9"/>
    <w:rsid w:val="00EB7976"/>
    <w:rsid w:val="00EC0E6D"/>
    <w:rsid w:val="00EC1E67"/>
    <w:rsid w:val="00EC31B0"/>
    <w:rsid w:val="00EC33F1"/>
    <w:rsid w:val="00EC6BA9"/>
    <w:rsid w:val="00ED0674"/>
    <w:rsid w:val="00ED079F"/>
    <w:rsid w:val="00ED184C"/>
    <w:rsid w:val="00ED2114"/>
    <w:rsid w:val="00ED523F"/>
    <w:rsid w:val="00ED57A5"/>
    <w:rsid w:val="00ED5891"/>
    <w:rsid w:val="00ED6174"/>
    <w:rsid w:val="00ED6652"/>
    <w:rsid w:val="00ED715A"/>
    <w:rsid w:val="00EE0021"/>
    <w:rsid w:val="00EE1733"/>
    <w:rsid w:val="00EE2111"/>
    <w:rsid w:val="00EE249C"/>
    <w:rsid w:val="00EE2E52"/>
    <w:rsid w:val="00EE39A5"/>
    <w:rsid w:val="00EE3FB0"/>
    <w:rsid w:val="00EE44E5"/>
    <w:rsid w:val="00EE44F9"/>
    <w:rsid w:val="00EE6012"/>
    <w:rsid w:val="00EE6BDA"/>
    <w:rsid w:val="00EF06C5"/>
    <w:rsid w:val="00EF06D6"/>
    <w:rsid w:val="00EF0C9F"/>
    <w:rsid w:val="00EF1206"/>
    <w:rsid w:val="00EF2049"/>
    <w:rsid w:val="00EF3419"/>
    <w:rsid w:val="00EF3909"/>
    <w:rsid w:val="00EF473C"/>
    <w:rsid w:val="00EF55FD"/>
    <w:rsid w:val="00EF6F4F"/>
    <w:rsid w:val="00F00227"/>
    <w:rsid w:val="00F006CC"/>
    <w:rsid w:val="00F011F8"/>
    <w:rsid w:val="00F0172E"/>
    <w:rsid w:val="00F0192B"/>
    <w:rsid w:val="00F033F8"/>
    <w:rsid w:val="00F056C3"/>
    <w:rsid w:val="00F05AE6"/>
    <w:rsid w:val="00F05D38"/>
    <w:rsid w:val="00F065B0"/>
    <w:rsid w:val="00F12EB0"/>
    <w:rsid w:val="00F13C3A"/>
    <w:rsid w:val="00F15A29"/>
    <w:rsid w:val="00F15EEA"/>
    <w:rsid w:val="00F16184"/>
    <w:rsid w:val="00F17993"/>
    <w:rsid w:val="00F26D70"/>
    <w:rsid w:val="00F27987"/>
    <w:rsid w:val="00F27BEE"/>
    <w:rsid w:val="00F3114A"/>
    <w:rsid w:val="00F31AE3"/>
    <w:rsid w:val="00F33FD2"/>
    <w:rsid w:val="00F344D2"/>
    <w:rsid w:val="00F351DB"/>
    <w:rsid w:val="00F35EB5"/>
    <w:rsid w:val="00F40472"/>
    <w:rsid w:val="00F41F67"/>
    <w:rsid w:val="00F43340"/>
    <w:rsid w:val="00F43771"/>
    <w:rsid w:val="00F4439A"/>
    <w:rsid w:val="00F44424"/>
    <w:rsid w:val="00F4442E"/>
    <w:rsid w:val="00F46B1A"/>
    <w:rsid w:val="00F470DF"/>
    <w:rsid w:val="00F47B34"/>
    <w:rsid w:val="00F51C92"/>
    <w:rsid w:val="00F52197"/>
    <w:rsid w:val="00F55EF9"/>
    <w:rsid w:val="00F562CA"/>
    <w:rsid w:val="00F56A85"/>
    <w:rsid w:val="00F57C60"/>
    <w:rsid w:val="00F60BF2"/>
    <w:rsid w:val="00F6103C"/>
    <w:rsid w:val="00F6361C"/>
    <w:rsid w:val="00F661B9"/>
    <w:rsid w:val="00F6647B"/>
    <w:rsid w:val="00F6771F"/>
    <w:rsid w:val="00F701B9"/>
    <w:rsid w:val="00F7061B"/>
    <w:rsid w:val="00F71604"/>
    <w:rsid w:val="00F7331F"/>
    <w:rsid w:val="00F74E8F"/>
    <w:rsid w:val="00F75563"/>
    <w:rsid w:val="00F76D1D"/>
    <w:rsid w:val="00F76ECA"/>
    <w:rsid w:val="00F77AFA"/>
    <w:rsid w:val="00F77D29"/>
    <w:rsid w:val="00F81F3E"/>
    <w:rsid w:val="00F82F68"/>
    <w:rsid w:val="00F83EA1"/>
    <w:rsid w:val="00F84734"/>
    <w:rsid w:val="00F8500D"/>
    <w:rsid w:val="00F868B5"/>
    <w:rsid w:val="00F876BF"/>
    <w:rsid w:val="00F87CA8"/>
    <w:rsid w:val="00F91416"/>
    <w:rsid w:val="00F91B31"/>
    <w:rsid w:val="00F91DB2"/>
    <w:rsid w:val="00F94F90"/>
    <w:rsid w:val="00FA06CC"/>
    <w:rsid w:val="00FA0A61"/>
    <w:rsid w:val="00FA1705"/>
    <w:rsid w:val="00FA1782"/>
    <w:rsid w:val="00FA3A38"/>
    <w:rsid w:val="00FA3BCC"/>
    <w:rsid w:val="00FA66C0"/>
    <w:rsid w:val="00FA6DDF"/>
    <w:rsid w:val="00FA778E"/>
    <w:rsid w:val="00FB0026"/>
    <w:rsid w:val="00FB174D"/>
    <w:rsid w:val="00FB222E"/>
    <w:rsid w:val="00FB723B"/>
    <w:rsid w:val="00FB75B3"/>
    <w:rsid w:val="00FB7C5D"/>
    <w:rsid w:val="00FB7D2B"/>
    <w:rsid w:val="00FC222F"/>
    <w:rsid w:val="00FC2451"/>
    <w:rsid w:val="00FC2CE0"/>
    <w:rsid w:val="00FC3689"/>
    <w:rsid w:val="00FC43E3"/>
    <w:rsid w:val="00FC4723"/>
    <w:rsid w:val="00FC567A"/>
    <w:rsid w:val="00FC6319"/>
    <w:rsid w:val="00FC73C8"/>
    <w:rsid w:val="00FD0C74"/>
    <w:rsid w:val="00FD2457"/>
    <w:rsid w:val="00FD2B63"/>
    <w:rsid w:val="00FD361C"/>
    <w:rsid w:val="00FD3EB9"/>
    <w:rsid w:val="00FD44A7"/>
    <w:rsid w:val="00FD4D09"/>
    <w:rsid w:val="00FD5A18"/>
    <w:rsid w:val="00FD65B7"/>
    <w:rsid w:val="00FD6C82"/>
    <w:rsid w:val="00FD7C81"/>
    <w:rsid w:val="00FE0832"/>
    <w:rsid w:val="00FE1473"/>
    <w:rsid w:val="00FE24C5"/>
    <w:rsid w:val="00FE3302"/>
    <w:rsid w:val="00FE33C4"/>
    <w:rsid w:val="00FE43DE"/>
    <w:rsid w:val="00FE674A"/>
    <w:rsid w:val="00FE6D45"/>
    <w:rsid w:val="00FE75B8"/>
    <w:rsid w:val="00FF1409"/>
    <w:rsid w:val="00FF2185"/>
    <w:rsid w:val="00FF21AB"/>
    <w:rsid w:val="00FF2354"/>
    <w:rsid w:val="00FF24D2"/>
    <w:rsid w:val="00FF5C1F"/>
    <w:rsid w:val="00FF610E"/>
    <w:rsid w:val="01141165"/>
    <w:rsid w:val="01D81167"/>
    <w:rsid w:val="03FA7B92"/>
    <w:rsid w:val="05613FB2"/>
    <w:rsid w:val="056B1570"/>
    <w:rsid w:val="05E967FC"/>
    <w:rsid w:val="06323730"/>
    <w:rsid w:val="065D35AE"/>
    <w:rsid w:val="06E95A55"/>
    <w:rsid w:val="071F3B4C"/>
    <w:rsid w:val="077B0164"/>
    <w:rsid w:val="07EE100C"/>
    <w:rsid w:val="08C93C26"/>
    <w:rsid w:val="090D6098"/>
    <w:rsid w:val="0BE635AA"/>
    <w:rsid w:val="0C474A52"/>
    <w:rsid w:val="0C987B3B"/>
    <w:rsid w:val="0D4B1C6A"/>
    <w:rsid w:val="0DE6032D"/>
    <w:rsid w:val="0E4C4A90"/>
    <w:rsid w:val="0E787DEF"/>
    <w:rsid w:val="0E886297"/>
    <w:rsid w:val="10E5221C"/>
    <w:rsid w:val="121F3E0E"/>
    <w:rsid w:val="12D000C5"/>
    <w:rsid w:val="139E0A61"/>
    <w:rsid w:val="13BA6F15"/>
    <w:rsid w:val="14DE3A37"/>
    <w:rsid w:val="153B0F5F"/>
    <w:rsid w:val="156E30E2"/>
    <w:rsid w:val="15863ECC"/>
    <w:rsid w:val="15E800D1"/>
    <w:rsid w:val="15E96883"/>
    <w:rsid w:val="16521DF6"/>
    <w:rsid w:val="17B9172B"/>
    <w:rsid w:val="18C54E6D"/>
    <w:rsid w:val="19597430"/>
    <w:rsid w:val="1A004525"/>
    <w:rsid w:val="1A7C49EE"/>
    <w:rsid w:val="1ADF3C68"/>
    <w:rsid w:val="1B1F6648"/>
    <w:rsid w:val="1B3C15F9"/>
    <w:rsid w:val="1BC872C4"/>
    <w:rsid w:val="1BFB6D69"/>
    <w:rsid w:val="1C254366"/>
    <w:rsid w:val="1C653AF4"/>
    <w:rsid w:val="1D2042EE"/>
    <w:rsid w:val="1E6855ED"/>
    <w:rsid w:val="1EC5556F"/>
    <w:rsid w:val="1F2C157D"/>
    <w:rsid w:val="1FF91072"/>
    <w:rsid w:val="200A1D1B"/>
    <w:rsid w:val="20B35E4D"/>
    <w:rsid w:val="20EF7E31"/>
    <w:rsid w:val="21B46321"/>
    <w:rsid w:val="220D7822"/>
    <w:rsid w:val="22D13A9F"/>
    <w:rsid w:val="22D30A28"/>
    <w:rsid w:val="238A7FB4"/>
    <w:rsid w:val="24443A10"/>
    <w:rsid w:val="245371C5"/>
    <w:rsid w:val="24CA05D2"/>
    <w:rsid w:val="25B559BF"/>
    <w:rsid w:val="26FF3620"/>
    <w:rsid w:val="27457E9C"/>
    <w:rsid w:val="29192615"/>
    <w:rsid w:val="29CF5E5C"/>
    <w:rsid w:val="2A2A3F71"/>
    <w:rsid w:val="2A3C6EB3"/>
    <w:rsid w:val="2A404C2B"/>
    <w:rsid w:val="2A657B2A"/>
    <w:rsid w:val="2AFC1349"/>
    <w:rsid w:val="2B5C6077"/>
    <w:rsid w:val="2B611C25"/>
    <w:rsid w:val="2B9C6A89"/>
    <w:rsid w:val="2BBB6CCF"/>
    <w:rsid w:val="2BDC7C77"/>
    <w:rsid w:val="2C2D7C2D"/>
    <w:rsid w:val="2DB94FB8"/>
    <w:rsid w:val="2DCB3944"/>
    <w:rsid w:val="2DE861BE"/>
    <w:rsid w:val="2DF81343"/>
    <w:rsid w:val="2E2F6D2F"/>
    <w:rsid w:val="2EB678A6"/>
    <w:rsid w:val="2EBC50B8"/>
    <w:rsid w:val="2EC43CFA"/>
    <w:rsid w:val="2EF1663B"/>
    <w:rsid w:val="2F3B5460"/>
    <w:rsid w:val="2F5810B2"/>
    <w:rsid w:val="30247D84"/>
    <w:rsid w:val="30C9598D"/>
    <w:rsid w:val="31F658EE"/>
    <w:rsid w:val="324A05DB"/>
    <w:rsid w:val="33657369"/>
    <w:rsid w:val="33B40A5B"/>
    <w:rsid w:val="33CD6DCE"/>
    <w:rsid w:val="34745D34"/>
    <w:rsid w:val="348C6C89"/>
    <w:rsid w:val="34A3382C"/>
    <w:rsid w:val="34BA052A"/>
    <w:rsid w:val="35131158"/>
    <w:rsid w:val="35587542"/>
    <w:rsid w:val="364F0A92"/>
    <w:rsid w:val="36615648"/>
    <w:rsid w:val="37D041F9"/>
    <w:rsid w:val="38040299"/>
    <w:rsid w:val="38B21448"/>
    <w:rsid w:val="39304D1F"/>
    <w:rsid w:val="39387087"/>
    <w:rsid w:val="3947431A"/>
    <w:rsid w:val="394F2810"/>
    <w:rsid w:val="3A534537"/>
    <w:rsid w:val="3ABC7B9C"/>
    <w:rsid w:val="3ADE02F2"/>
    <w:rsid w:val="3B645349"/>
    <w:rsid w:val="3BD86C58"/>
    <w:rsid w:val="3C371B2B"/>
    <w:rsid w:val="3C622294"/>
    <w:rsid w:val="3CFA79FB"/>
    <w:rsid w:val="3DB443FE"/>
    <w:rsid w:val="3DFB09DB"/>
    <w:rsid w:val="3E194C65"/>
    <w:rsid w:val="3EAD3546"/>
    <w:rsid w:val="3EC4371A"/>
    <w:rsid w:val="3F657143"/>
    <w:rsid w:val="41B72F70"/>
    <w:rsid w:val="42030870"/>
    <w:rsid w:val="42431FC7"/>
    <w:rsid w:val="427547D3"/>
    <w:rsid w:val="43212C92"/>
    <w:rsid w:val="436623CA"/>
    <w:rsid w:val="437602B7"/>
    <w:rsid w:val="43EF0A44"/>
    <w:rsid w:val="44804CC7"/>
    <w:rsid w:val="448E25A9"/>
    <w:rsid w:val="451A4083"/>
    <w:rsid w:val="45857508"/>
    <w:rsid w:val="460C5E7C"/>
    <w:rsid w:val="463F7FFF"/>
    <w:rsid w:val="46DF533E"/>
    <w:rsid w:val="478A58A0"/>
    <w:rsid w:val="47955A53"/>
    <w:rsid w:val="47A47189"/>
    <w:rsid w:val="48BA4E8E"/>
    <w:rsid w:val="490A0477"/>
    <w:rsid w:val="495C7633"/>
    <w:rsid w:val="4A595AB5"/>
    <w:rsid w:val="4B2903C8"/>
    <w:rsid w:val="4B7B39C9"/>
    <w:rsid w:val="4C1B6D1E"/>
    <w:rsid w:val="4C3279E8"/>
    <w:rsid w:val="4D0C6BEC"/>
    <w:rsid w:val="4D595CAA"/>
    <w:rsid w:val="4F436390"/>
    <w:rsid w:val="4F8E54C1"/>
    <w:rsid w:val="4FD62E0A"/>
    <w:rsid w:val="50D26836"/>
    <w:rsid w:val="50EE1CF2"/>
    <w:rsid w:val="51105B67"/>
    <w:rsid w:val="513616BA"/>
    <w:rsid w:val="5138229A"/>
    <w:rsid w:val="52A00537"/>
    <w:rsid w:val="53251CA2"/>
    <w:rsid w:val="53734A39"/>
    <w:rsid w:val="562C1C22"/>
    <w:rsid w:val="5689613E"/>
    <w:rsid w:val="56F3561D"/>
    <w:rsid w:val="57E6382B"/>
    <w:rsid w:val="5AC37341"/>
    <w:rsid w:val="5AC42BBC"/>
    <w:rsid w:val="5AD9663A"/>
    <w:rsid w:val="5B0F5D92"/>
    <w:rsid w:val="5BA607C0"/>
    <w:rsid w:val="5BEC60DC"/>
    <w:rsid w:val="5BF16C10"/>
    <w:rsid w:val="5C207003"/>
    <w:rsid w:val="5C2D3C57"/>
    <w:rsid w:val="5CEB531F"/>
    <w:rsid w:val="5CED50CC"/>
    <w:rsid w:val="5D4702CB"/>
    <w:rsid w:val="5D563D28"/>
    <w:rsid w:val="5E4A026A"/>
    <w:rsid w:val="5ED15CCF"/>
    <w:rsid w:val="5EE65E41"/>
    <w:rsid w:val="5F6146B0"/>
    <w:rsid w:val="5FDB5591"/>
    <w:rsid w:val="5FE86BBA"/>
    <w:rsid w:val="60614141"/>
    <w:rsid w:val="60795A64"/>
    <w:rsid w:val="607D1317"/>
    <w:rsid w:val="60984905"/>
    <w:rsid w:val="60AA20C1"/>
    <w:rsid w:val="61750921"/>
    <w:rsid w:val="61F654F6"/>
    <w:rsid w:val="62764951"/>
    <w:rsid w:val="63316ACA"/>
    <w:rsid w:val="64264155"/>
    <w:rsid w:val="64644A6C"/>
    <w:rsid w:val="64F36FD8"/>
    <w:rsid w:val="659665D1"/>
    <w:rsid w:val="671E5333"/>
    <w:rsid w:val="67B0620F"/>
    <w:rsid w:val="68821C5B"/>
    <w:rsid w:val="6893716D"/>
    <w:rsid w:val="6899211B"/>
    <w:rsid w:val="68C424C6"/>
    <w:rsid w:val="69604B23"/>
    <w:rsid w:val="69675EB2"/>
    <w:rsid w:val="69B03BD5"/>
    <w:rsid w:val="6A1D4CFD"/>
    <w:rsid w:val="6AB82887"/>
    <w:rsid w:val="6AD86BA9"/>
    <w:rsid w:val="6B147755"/>
    <w:rsid w:val="6B20545A"/>
    <w:rsid w:val="6B3E24DF"/>
    <w:rsid w:val="6B6B682F"/>
    <w:rsid w:val="6C2471CC"/>
    <w:rsid w:val="6C81461E"/>
    <w:rsid w:val="6CEF3FC3"/>
    <w:rsid w:val="6E1D2124"/>
    <w:rsid w:val="6E1F7C4B"/>
    <w:rsid w:val="6E526272"/>
    <w:rsid w:val="6EB321F9"/>
    <w:rsid w:val="6EFA14E0"/>
    <w:rsid w:val="6F212F57"/>
    <w:rsid w:val="6F282317"/>
    <w:rsid w:val="6FA431BE"/>
    <w:rsid w:val="6FAC7C04"/>
    <w:rsid w:val="70A714D2"/>
    <w:rsid w:val="710508AD"/>
    <w:rsid w:val="71862A12"/>
    <w:rsid w:val="71926986"/>
    <w:rsid w:val="719E1A11"/>
    <w:rsid w:val="721C73F3"/>
    <w:rsid w:val="72503220"/>
    <w:rsid w:val="73DC078F"/>
    <w:rsid w:val="73FE1B5C"/>
    <w:rsid w:val="75791B78"/>
    <w:rsid w:val="760140DA"/>
    <w:rsid w:val="7622180F"/>
    <w:rsid w:val="764D541F"/>
    <w:rsid w:val="76880FC1"/>
    <w:rsid w:val="76AF2A76"/>
    <w:rsid w:val="7754749E"/>
    <w:rsid w:val="778356EE"/>
    <w:rsid w:val="77F02658"/>
    <w:rsid w:val="77FC0FFD"/>
    <w:rsid w:val="77FF7E85"/>
    <w:rsid w:val="781E731D"/>
    <w:rsid w:val="793954E6"/>
    <w:rsid w:val="794D439D"/>
    <w:rsid w:val="79876281"/>
    <w:rsid w:val="7CF229CE"/>
    <w:rsid w:val="7D603DDC"/>
    <w:rsid w:val="7DA4016C"/>
    <w:rsid w:val="7F0F354E"/>
    <w:rsid w:val="7F160BC3"/>
    <w:rsid w:val="7F297679"/>
    <w:rsid w:val="7F2F7ED2"/>
    <w:rsid w:val="7F511C2E"/>
    <w:rsid w:val="7F73429A"/>
    <w:rsid w:val="7F745901"/>
    <w:rsid w:val="7FA61459"/>
    <w:rsid w:val="7FE8661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qFormat="1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link w:val="3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cs="宋体"/>
      <w:b/>
      <w:bCs/>
      <w:kern w:val="0"/>
      <w:sz w:val="36"/>
      <w:szCs w:val="36"/>
    </w:rPr>
  </w:style>
  <w:style w:type="paragraph" w:styleId="4">
    <w:name w:val="Normal Indent"/>
    <w:basedOn w:val="1"/>
    <w:unhideWhenUsed/>
    <w:qFormat/>
    <w:uiPriority w:val="99"/>
    <w:pPr>
      <w:ind w:firstLine="420" w:firstLineChars="200"/>
    </w:pPr>
  </w:style>
  <w:style w:type="paragraph" w:styleId="5">
    <w:name w:val="annotation text"/>
    <w:basedOn w:val="1"/>
    <w:link w:val="27"/>
    <w:semiHidden/>
    <w:unhideWhenUsed/>
    <w:qFormat/>
    <w:uiPriority w:val="99"/>
    <w:pPr>
      <w:jc w:val="left"/>
    </w:pPr>
  </w:style>
  <w:style w:type="paragraph" w:styleId="6">
    <w:name w:val="Date"/>
    <w:basedOn w:val="1"/>
    <w:next w:val="1"/>
    <w:link w:val="23"/>
    <w:qFormat/>
    <w:uiPriority w:val="99"/>
    <w:pPr>
      <w:ind w:left="100" w:leftChars="2500"/>
    </w:pPr>
  </w:style>
  <w:style w:type="paragraph" w:styleId="7">
    <w:name w:val="Balloon Text"/>
    <w:basedOn w:val="1"/>
    <w:link w:val="20"/>
    <w:qFormat/>
    <w:uiPriority w:val="99"/>
    <w:rPr>
      <w:rFonts w:ascii="Heiti SC Light" w:eastAsia="Times New Roman" w:cs="Heiti SC Light"/>
      <w:sz w:val="18"/>
      <w:szCs w:val="18"/>
    </w:rPr>
  </w:style>
  <w:style w:type="paragraph" w:styleId="8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HTML Preformatted"/>
    <w:basedOn w:val="1"/>
    <w:link w:val="26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2">
    <w:name w:val="annotation subject"/>
    <w:basedOn w:val="5"/>
    <w:next w:val="5"/>
    <w:link w:val="28"/>
    <w:semiHidden/>
    <w:unhideWhenUsed/>
    <w:qFormat/>
    <w:uiPriority w:val="99"/>
    <w:rPr>
      <w:b/>
      <w:bCs/>
    </w:rPr>
  </w:style>
  <w:style w:type="table" w:styleId="14">
    <w:name w:val="Table Grid"/>
    <w:basedOn w:val="13"/>
    <w:qFormat/>
    <w:uiPriority w:val="59"/>
    <w:rPr>
      <w:rFonts w:ascii="Calibri" w:hAnsi="Calibri" w:cs="宋体"/>
      <w:kern w:val="2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Strong"/>
    <w:qFormat/>
    <w:uiPriority w:val="22"/>
    <w:rPr>
      <w:rFonts w:cs="Times New Roman"/>
      <w:b/>
    </w:rPr>
  </w:style>
  <w:style w:type="character" w:styleId="17">
    <w:name w:val="Emphasis"/>
    <w:basedOn w:val="15"/>
    <w:qFormat/>
    <w:uiPriority w:val="20"/>
    <w:rPr>
      <w:i/>
      <w:iCs/>
    </w:rPr>
  </w:style>
  <w:style w:type="character" w:styleId="18">
    <w:name w:val="Hyperlink"/>
    <w:basedOn w:val="15"/>
    <w:unhideWhenUsed/>
    <w:qFormat/>
    <w:uiPriority w:val="99"/>
    <w:rPr>
      <w:color w:val="0000FF"/>
      <w:u w:val="single"/>
    </w:rPr>
  </w:style>
  <w:style w:type="character" w:styleId="19">
    <w:name w:val="annotation reference"/>
    <w:basedOn w:val="15"/>
    <w:semiHidden/>
    <w:unhideWhenUsed/>
    <w:qFormat/>
    <w:uiPriority w:val="99"/>
    <w:rPr>
      <w:sz w:val="21"/>
      <w:szCs w:val="21"/>
    </w:rPr>
  </w:style>
  <w:style w:type="character" w:customStyle="1" w:styleId="20">
    <w:name w:val="批注框文本 Char"/>
    <w:basedOn w:val="15"/>
    <w:link w:val="7"/>
    <w:qFormat/>
    <w:uiPriority w:val="99"/>
    <w:rPr>
      <w:rFonts w:ascii="Heiti SC Light" w:hAnsi="Calibri" w:eastAsia="Times New Roman" w:cs="Heiti SC Light"/>
      <w:sz w:val="18"/>
      <w:szCs w:val="18"/>
    </w:rPr>
  </w:style>
  <w:style w:type="character" w:customStyle="1" w:styleId="21">
    <w:name w:val="页眉 Char"/>
    <w:basedOn w:val="15"/>
    <w:link w:val="9"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22">
    <w:name w:val="页脚 Char"/>
    <w:basedOn w:val="15"/>
    <w:link w:val="8"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23">
    <w:name w:val="日期 Char"/>
    <w:basedOn w:val="15"/>
    <w:link w:val="6"/>
    <w:qFormat/>
    <w:uiPriority w:val="99"/>
    <w:rPr>
      <w:rFonts w:ascii="Calibri" w:hAnsi="Calibri" w:cs="Calibri"/>
      <w:kern w:val="2"/>
      <w:sz w:val="21"/>
      <w:szCs w:val="21"/>
    </w:rPr>
  </w:style>
  <w:style w:type="character" w:customStyle="1" w:styleId="24">
    <w:name w:val="apple-converted-space"/>
    <w:basedOn w:val="15"/>
    <w:qFormat/>
    <w:uiPriority w:val="0"/>
  </w:style>
  <w:style w:type="paragraph" w:customStyle="1" w:styleId="25">
    <w:name w:val="列出段落1"/>
    <w:basedOn w:val="1"/>
    <w:qFormat/>
    <w:uiPriority w:val="34"/>
    <w:pPr>
      <w:ind w:firstLine="420" w:firstLineChars="200"/>
    </w:pPr>
    <w:rPr>
      <w:rFonts w:cs="Times New Roman"/>
      <w:szCs w:val="22"/>
    </w:rPr>
  </w:style>
  <w:style w:type="character" w:customStyle="1" w:styleId="26">
    <w:name w:val="HTML 预设格式 Char"/>
    <w:basedOn w:val="15"/>
    <w:link w:val="10"/>
    <w:semiHidden/>
    <w:qFormat/>
    <w:uiPriority w:val="99"/>
    <w:rPr>
      <w:rFonts w:ascii="宋体" w:hAnsi="宋体" w:cs="宋体"/>
      <w:sz w:val="24"/>
      <w:szCs w:val="24"/>
    </w:rPr>
  </w:style>
  <w:style w:type="character" w:customStyle="1" w:styleId="27">
    <w:name w:val="批注文字 Char"/>
    <w:basedOn w:val="15"/>
    <w:link w:val="5"/>
    <w:semiHidden/>
    <w:qFormat/>
    <w:uiPriority w:val="99"/>
    <w:rPr>
      <w:rFonts w:ascii="Calibri" w:hAnsi="Calibri" w:cs="Calibri"/>
      <w:kern w:val="2"/>
      <w:sz w:val="21"/>
      <w:szCs w:val="21"/>
    </w:rPr>
  </w:style>
  <w:style w:type="character" w:customStyle="1" w:styleId="28">
    <w:name w:val="批注主题 Char"/>
    <w:basedOn w:val="27"/>
    <w:link w:val="12"/>
    <w:semiHidden/>
    <w:qFormat/>
    <w:uiPriority w:val="99"/>
    <w:rPr>
      <w:rFonts w:ascii="Calibri" w:hAnsi="Calibri" w:cs="Calibri"/>
      <w:b/>
      <w:bCs/>
      <w:kern w:val="2"/>
      <w:sz w:val="21"/>
      <w:szCs w:val="21"/>
    </w:rPr>
  </w:style>
  <w:style w:type="paragraph" w:customStyle="1" w:styleId="29">
    <w:name w:val="修订1"/>
    <w:hidden/>
    <w:semiHidden/>
    <w:qFormat/>
    <w:uiPriority w:val="99"/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30">
    <w:name w:val="List Paragraph"/>
    <w:basedOn w:val="1"/>
    <w:qFormat/>
    <w:uiPriority w:val="99"/>
    <w:pPr>
      <w:ind w:firstLine="420" w:firstLineChars="200"/>
    </w:pPr>
  </w:style>
  <w:style w:type="paragraph" w:customStyle="1" w:styleId="31">
    <w:name w:val="正文格式"/>
    <w:basedOn w:val="1"/>
    <w:link w:val="32"/>
    <w:qFormat/>
    <w:uiPriority w:val="0"/>
    <w:pPr>
      <w:spacing w:line="520" w:lineRule="exact"/>
      <w:ind w:firstLine="600" w:firstLineChars="200"/>
    </w:pPr>
    <w:rPr>
      <w:rFonts w:ascii="Times New Roman" w:hAnsi="Times New Roman" w:eastAsia="仿宋_GB2312" w:cs="Times New Roman"/>
      <w:kern w:val="0"/>
      <w:sz w:val="30"/>
      <w:szCs w:val="30"/>
    </w:rPr>
  </w:style>
  <w:style w:type="character" w:customStyle="1" w:styleId="32">
    <w:name w:val="正文格式 Char"/>
    <w:link w:val="31"/>
    <w:qFormat/>
    <w:uiPriority w:val="0"/>
    <w:rPr>
      <w:rFonts w:ascii="Times New Roman" w:hAnsi="Times New Roman" w:eastAsia="仿宋_GB2312"/>
      <w:sz w:val="30"/>
      <w:szCs w:val="30"/>
    </w:rPr>
  </w:style>
  <w:style w:type="character" w:customStyle="1" w:styleId="33">
    <w:name w:val="标题 1 Char"/>
    <w:basedOn w:val="15"/>
    <w:link w:val="3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34">
    <w:name w:val="无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B4C885-ED98-43B1-9C9C-C53863337D7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高等教育出版社</Company>
  <Pages>13</Pages>
  <Words>4774</Words>
  <Characters>5434</Characters>
  <Lines>41</Lines>
  <Paragraphs>11</Paragraphs>
  <TotalTime>6</TotalTime>
  <ScaleCrop>false</ScaleCrop>
  <LinksUpToDate>false</LinksUpToDate>
  <CharactersWithSpaces>5667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2020-10-12T00:59:00Z</dcterms:created>
  <dc:creator>Microsoft Office 用户</dc:creator>
  <cp:lastModifiedBy>Administrator</cp:lastModifiedBy>
  <cp:lastPrinted>2022-03-30T04:17:00Z</cp:lastPrinted>
  <dcterms:modified xsi:type="dcterms:W3CDTF">2022-05-17T03:36:31Z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0FCA1090FE444A4B8721B7B985142AD4</vt:lpwstr>
  </property>
  <property fmtid="{D5CDD505-2E9C-101B-9397-08002B2CF9AE}" pid="4" name="commondata">
    <vt:lpwstr>eyJoZGlkIjoiNmU1Y2RkY2RlMGJjYTkxZDAzODgwYzFiNTExZWJkYWEifQ==</vt:lpwstr>
  </property>
</Properties>
</file>