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重庆城市职业学院</w:t>
      </w:r>
    </w:p>
    <w:p>
      <w:pPr>
        <w:ind w:firstLine="720"/>
        <w:jc w:val="center"/>
        <w:rPr>
          <w:rFonts w:hint="eastAsia" w:ascii="黑体" w:hAnsi="黑体" w:eastAsia="黑体" w:cs="黑体"/>
          <w:sz w:val="36"/>
          <w:szCs w:val="36"/>
          <w:lang w:eastAsia="zh-CN"/>
        </w:rPr>
      </w:pPr>
      <w:r>
        <w:rPr>
          <w:rFonts w:hint="eastAsia" w:ascii="黑体" w:hAnsi="黑体" w:eastAsia="黑体" w:cs="黑体"/>
          <w:sz w:val="36"/>
          <w:szCs w:val="36"/>
          <w:u w:val="single"/>
          <w:lang w:val="en-US" w:eastAsia="zh-CN"/>
        </w:rPr>
        <w:t xml:space="preserve">财务与资产管理处办公室改造分包1：基装部分 </w:t>
      </w:r>
      <w:r>
        <w:rPr>
          <w:rFonts w:hint="eastAsia" w:ascii="黑体" w:hAnsi="黑体" w:eastAsia="黑体" w:cs="黑体"/>
          <w:sz w:val="36"/>
          <w:szCs w:val="36"/>
          <w:lang w:eastAsia="zh-CN"/>
        </w:rPr>
        <w:t>项目</w:t>
      </w:r>
    </w:p>
    <w:p>
      <w:pPr>
        <w:ind w:firstLine="720"/>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询价邀请函</w:t>
      </w:r>
    </w:p>
    <w:p>
      <w:pPr>
        <w:rPr>
          <w:rFonts w:hint="eastAsia" w:ascii="宋体" w:hAnsi="宋体" w:cs="宋体"/>
          <w:b/>
          <w:bCs/>
          <w:sz w:val="24"/>
          <w:szCs w:val="32"/>
          <w:lang w:eastAsia="zh-CN"/>
        </w:rPr>
      </w:pPr>
      <w:r>
        <w:rPr>
          <w:rFonts w:hint="eastAsia" w:ascii="宋体" w:hAnsi="宋体" w:cs="宋体"/>
          <w:b/>
          <w:bCs/>
          <w:sz w:val="24"/>
          <w:szCs w:val="32"/>
          <w:lang w:eastAsia="zh-CN"/>
        </w:rPr>
        <w:t>报价须知：</w:t>
      </w:r>
    </w:p>
    <w:p>
      <w:pPr>
        <w:numPr>
          <w:ilvl w:val="0"/>
          <w:numId w:val="0"/>
        </w:numPr>
        <w:spacing w:line="360" w:lineRule="auto"/>
        <w:ind w:firstLine="480" w:firstLineChars="200"/>
        <w:rPr>
          <w:rFonts w:hint="eastAsia" w:ascii="宋体" w:hAnsi="宋体" w:cs="宋体"/>
          <w:sz w:val="24"/>
          <w:szCs w:val="32"/>
          <w:lang w:eastAsia="zh-CN"/>
        </w:rPr>
      </w:pPr>
      <w:r>
        <w:rPr>
          <w:rFonts w:hint="eastAsia" w:ascii="宋体" w:hAnsi="宋体" w:cs="宋体"/>
          <w:sz w:val="24"/>
          <w:szCs w:val="32"/>
          <w:lang w:val="en-US" w:eastAsia="zh-CN"/>
        </w:rPr>
        <w:t>1.</w:t>
      </w:r>
      <w:r>
        <w:rPr>
          <w:rFonts w:hint="eastAsia" w:ascii="宋体" w:hAnsi="宋体" w:cs="宋体"/>
          <w:sz w:val="24"/>
          <w:szCs w:val="32"/>
          <w:lang w:eastAsia="zh-CN"/>
        </w:rPr>
        <w:t>请各报价单位将此报价单</w:t>
      </w:r>
      <w:r>
        <w:rPr>
          <w:rFonts w:hint="eastAsia" w:ascii="宋体" w:hAnsi="宋体" w:cs="宋体"/>
          <w:sz w:val="24"/>
          <w:szCs w:val="32"/>
          <w:lang w:val="en-US" w:eastAsia="zh-CN"/>
        </w:rPr>
        <w:t>及其附件报价清单</w:t>
      </w:r>
      <w:r>
        <w:rPr>
          <w:rFonts w:hint="eastAsia" w:ascii="宋体" w:hAnsi="宋体" w:cs="宋体"/>
          <w:sz w:val="24"/>
          <w:szCs w:val="32"/>
          <w:lang w:eastAsia="zh-CN"/>
        </w:rPr>
        <w:t>填好后加盖单位公章，并将单位营业执照复印件及其他资质材料加盖公章后一并装于密封袋中（密封袋须封条密封，封条加盖单位公章</w:t>
      </w:r>
      <w:r>
        <w:rPr>
          <w:rFonts w:hint="eastAsia" w:ascii="宋体" w:hAnsi="宋体" w:cs="宋体"/>
          <w:sz w:val="24"/>
          <w:szCs w:val="32"/>
          <w:lang w:val="en-US" w:eastAsia="zh-CN"/>
        </w:rPr>
        <w:t>并注明项目名称</w:t>
      </w:r>
      <w:r>
        <w:rPr>
          <w:rFonts w:hint="eastAsia" w:ascii="宋体" w:hAnsi="宋体" w:cs="宋体"/>
          <w:sz w:val="24"/>
          <w:szCs w:val="32"/>
          <w:lang w:eastAsia="zh-CN"/>
        </w:rPr>
        <w:t>）。</w:t>
      </w:r>
    </w:p>
    <w:p>
      <w:pPr>
        <w:numPr>
          <w:ilvl w:val="0"/>
          <w:numId w:val="0"/>
        </w:numPr>
        <w:spacing w:line="360" w:lineRule="auto"/>
        <w:ind w:firstLine="480" w:firstLineChars="200"/>
        <w:rPr>
          <w:rFonts w:hint="eastAsia" w:ascii="宋体" w:hAnsi="宋体" w:cs="宋体"/>
          <w:sz w:val="24"/>
          <w:szCs w:val="32"/>
          <w:lang w:eastAsia="zh-CN"/>
        </w:rPr>
      </w:pPr>
      <w:r>
        <w:rPr>
          <w:rFonts w:hint="eastAsia" w:ascii="宋体" w:hAnsi="宋体" w:cs="宋体"/>
          <w:sz w:val="24"/>
          <w:szCs w:val="32"/>
          <w:lang w:val="en-US" w:eastAsia="zh-CN"/>
        </w:rPr>
        <w:t>2.</w:t>
      </w:r>
      <w:r>
        <w:rPr>
          <w:rFonts w:hint="eastAsia" w:ascii="宋体" w:hAnsi="宋体" w:cs="宋体"/>
          <w:sz w:val="24"/>
          <w:szCs w:val="32"/>
          <w:lang w:eastAsia="zh-CN"/>
        </w:rPr>
        <w:t>各投标人请于</w:t>
      </w:r>
      <w:r>
        <w:rPr>
          <w:rFonts w:hint="eastAsia" w:ascii="宋体" w:hAnsi="宋体" w:cs="宋体"/>
          <w:sz w:val="24"/>
          <w:szCs w:val="32"/>
          <w:lang w:val="en-US" w:eastAsia="zh-CN"/>
        </w:rPr>
        <w:t>2022年1月18日上午10:00前手持或邮寄交于重庆城市职业学院博学馆402-1室，否则视为放弃。</w:t>
      </w:r>
    </w:p>
    <w:p>
      <w:pPr>
        <w:numPr>
          <w:ilvl w:val="0"/>
          <w:numId w:val="0"/>
        </w:num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3.本项目成交原则为相同质量、服务要求下最低价中标。</w:t>
      </w:r>
    </w:p>
    <w:p>
      <w:pPr>
        <w:numPr>
          <w:ilvl w:val="0"/>
          <w:numId w:val="0"/>
        </w:num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4.本项目采购人具体要求见附件。</w:t>
      </w:r>
    </w:p>
    <w:tbl>
      <w:tblPr>
        <w:tblStyle w:val="9"/>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2255"/>
        <w:gridCol w:w="1797"/>
        <w:gridCol w:w="3202"/>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jc w:val="center"/>
        </w:trPr>
        <w:tc>
          <w:tcPr>
            <w:tcW w:w="450" w:type="pct"/>
            <w:vAlign w:val="center"/>
          </w:tcPr>
          <w:p>
            <w:pPr>
              <w:spacing w:line="360" w:lineRule="auto"/>
              <w:jc w:val="center"/>
              <w:rPr>
                <w:rFonts w:hint="eastAsia" w:ascii="宋体" w:hAnsi="宋体" w:cs="宋体"/>
                <w:b/>
                <w:bCs/>
                <w:sz w:val="24"/>
                <w:szCs w:val="32"/>
                <w:lang w:eastAsia="zh-CN"/>
              </w:rPr>
            </w:pPr>
            <w:r>
              <w:rPr>
                <w:rFonts w:hint="eastAsia" w:ascii="宋体" w:hAnsi="宋体" w:cs="宋体"/>
                <w:b/>
                <w:bCs/>
                <w:sz w:val="24"/>
                <w:szCs w:val="32"/>
                <w:lang w:eastAsia="zh-CN"/>
              </w:rPr>
              <w:t>包号</w:t>
            </w:r>
          </w:p>
        </w:tc>
        <w:tc>
          <w:tcPr>
            <w:tcW w:w="1133" w:type="pct"/>
            <w:vAlign w:val="center"/>
          </w:tcPr>
          <w:p>
            <w:pPr>
              <w:spacing w:line="360" w:lineRule="auto"/>
              <w:jc w:val="center"/>
              <w:rPr>
                <w:rFonts w:hint="eastAsia" w:ascii="宋体" w:hAnsi="宋体" w:cs="宋体"/>
                <w:b/>
                <w:bCs/>
                <w:sz w:val="24"/>
                <w:szCs w:val="32"/>
                <w:lang w:eastAsia="zh-CN"/>
              </w:rPr>
            </w:pPr>
            <w:r>
              <w:rPr>
                <w:rFonts w:hint="eastAsia" w:ascii="宋体" w:hAnsi="宋体" w:cs="宋体"/>
                <w:b/>
                <w:bCs/>
                <w:sz w:val="24"/>
                <w:szCs w:val="32"/>
                <w:lang w:eastAsia="zh-CN"/>
              </w:rPr>
              <w:t>分包项目名称</w:t>
            </w:r>
          </w:p>
        </w:tc>
        <w:tc>
          <w:tcPr>
            <w:tcW w:w="903" w:type="pct"/>
            <w:vAlign w:val="center"/>
          </w:tcPr>
          <w:p>
            <w:pPr>
              <w:spacing w:line="360" w:lineRule="auto"/>
              <w:jc w:val="center"/>
              <w:rPr>
                <w:rFonts w:hint="eastAsia" w:ascii="宋体" w:hAnsi="宋体" w:cs="宋体"/>
                <w:b/>
                <w:bCs/>
                <w:sz w:val="24"/>
                <w:szCs w:val="32"/>
                <w:lang w:eastAsia="zh-CN"/>
              </w:rPr>
            </w:pPr>
            <w:r>
              <w:rPr>
                <w:rFonts w:hint="eastAsia" w:ascii="宋体" w:hAnsi="宋体" w:cs="宋体"/>
                <w:b/>
                <w:bCs/>
                <w:sz w:val="24"/>
                <w:szCs w:val="32"/>
                <w:lang w:eastAsia="zh-CN"/>
              </w:rPr>
              <w:t>分包限价（元）</w:t>
            </w:r>
          </w:p>
        </w:tc>
        <w:tc>
          <w:tcPr>
            <w:tcW w:w="1609" w:type="pct"/>
            <w:vAlign w:val="center"/>
          </w:tcPr>
          <w:p>
            <w:pPr>
              <w:spacing w:line="360" w:lineRule="auto"/>
              <w:jc w:val="center"/>
              <w:rPr>
                <w:rFonts w:hint="eastAsia" w:ascii="宋体" w:hAnsi="宋体" w:eastAsia="宋体" w:cs="宋体"/>
                <w:b/>
                <w:bCs/>
                <w:kern w:val="2"/>
                <w:sz w:val="24"/>
                <w:szCs w:val="32"/>
                <w:lang w:val="en-US" w:eastAsia="zh-CN" w:bidi="ar-SA"/>
              </w:rPr>
            </w:pPr>
            <w:r>
              <w:rPr>
                <w:rFonts w:hint="eastAsia" w:ascii="宋体" w:hAnsi="宋体" w:cs="宋体"/>
                <w:b/>
                <w:bCs/>
                <w:sz w:val="24"/>
                <w:szCs w:val="32"/>
                <w:lang w:eastAsia="zh-CN"/>
              </w:rPr>
              <w:t>报价（元）</w:t>
            </w:r>
          </w:p>
        </w:tc>
        <w:tc>
          <w:tcPr>
            <w:tcW w:w="902" w:type="pct"/>
            <w:vAlign w:val="center"/>
          </w:tcPr>
          <w:p>
            <w:pPr>
              <w:spacing w:line="360" w:lineRule="auto"/>
              <w:jc w:val="center"/>
              <w:rPr>
                <w:rFonts w:hint="eastAsia" w:ascii="宋体" w:hAnsi="宋体" w:cs="宋体"/>
                <w:b/>
                <w:bCs/>
                <w:sz w:val="24"/>
                <w:szCs w:val="32"/>
                <w:lang w:eastAsia="zh-CN"/>
              </w:rPr>
            </w:pPr>
            <w:r>
              <w:rPr>
                <w:rFonts w:hint="eastAsia" w:ascii="宋体" w:hAnsi="宋体" w:cs="宋体"/>
                <w:b/>
                <w:bCs/>
                <w:sz w:val="24"/>
                <w:szCs w:val="32"/>
                <w:lang w:eastAsia="zh-CN"/>
              </w:rPr>
              <w:t>资金渠道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450" w:type="pct"/>
            <w:vMerge w:val="restart"/>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133" w:type="pct"/>
            <w:vMerge w:val="restart"/>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财务与资产管理处办公室改造项目基装部分</w:t>
            </w:r>
          </w:p>
        </w:tc>
        <w:tc>
          <w:tcPr>
            <w:tcW w:w="903" w:type="pct"/>
            <w:vMerge w:val="restart"/>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69929.13</w:t>
            </w:r>
          </w:p>
        </w:tc>
        <w:tc>
          <w:tcPr>
            <w:tcW w:w="1609" w:type="pct"/>
            <w:vAlign w:val="center"/>
          </w:tcPr>
          <w:p>
            <w:pPr>
              <w:spacing w:line="360" w:lineRule="auto"/>
              <w:jc w:val="both"/>
              <w:rPr>
                <w:rFonts w:hint="eastAsia" w:ascii="宋体" w:hAnsi="宋体" w:eastAsia="宋体" w:cs="宋体"/>
                <w:kern w:val="2"/>
                <w:sz w:val="24"/>
                <w:szCs w:val="24"/>
                <w:lang w:val="en-US" w:eastAsia="zh-CN" w:bidi="ar-SA"/>
              </w:rPr>
            </w:pPr>
            <w:r>
              <w:rPr>
                <w:rFonts w:hint="eastAsia" w:ascii="宋体" w:hAnsi="宋体" w:cs="宋体"/>
                <w:sz w:val="24"/>
                <w:szCs w:val="24"/>
                <w:lang w:eastAsia="zh-CN"/>
              </w:rPr>
              <w:t>小写：</w:t>
            </w:r>
          </w:p>
        </w:tc>
        <w:tc>
          <w:tcPr>
            <w:tcW w:w="902" w:type="pct"/>
            <w:vMerge w:val="restart"/>
            <w:vAlign w:val="center"/>
          </w:tcPr>
          <w:p>
            <w:pPr>
              <w:spacing w:line="360" w:lineRule="auto"/>
              <w:jc w:val="center"/>
              <w:rPr>
                <w:rFonts w:hint="eastAsia" w:ascii="宋体" w:hAnsi="宋体" w:cs="宋体"/>
                <w:sz w:val="24"/>
                <w:szCs w:val="24"/>
                <w:lang w:eastAsia="zh-CN"/>
              </w:rPr>
            </w:pPr>
            <w:r>
              <w:rPr>
                <w:rFonts w:hint="eastAsia" w:ascii="宋体" w:hAnsi="宋体" w:cs="宋体"/>
                <w:sz w:val="24"/>
                <w:szCs w:val="24"/>
                <w:lang w:eastAsia="zh-CN"/>
              </w:rPr>
              <w:t>学校自筹资金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450" w:type="pct"/>
            <w:vMerge w:val="continue"/>
            <w:vAlign w:val="center"/>
          </w:tcPr>
          <w:p>
            <w:pPr>
              <w:spacing w:line="360" w:lineRule="auto"/>
              <w:jc w:val="center"/>
              <w:rPr>
                <w:rFonts w:hint="eastAsia" w:ascii="宋体" w:hAnsi="宋体" w:eastAsia="宋体" w:cs="宋体"/>
                <w:sz w:val="24"/>
                <w:szCs w:val="24"/>
                <w:lang w:val="en-US" w:eastAsia="zh-CN"/>
              </w:rPr>
            </w:pPr>
          </w:p>
        </w:tc>
        <w:tc>
          <w:tcPr>
            <w:tcW w:w="1133" w:type="pct"/>
            <w:vMerge w:val="continue"/>
            <w:vAlign w:val="center"/>
          </w:tcPr>
          <w:p>
            <w:pPr>
              <w:spacing w:line="360" w:lineRule="auto"/>
              <w:jc w:val="center"/>
              <w:rPr>
                <w:rFonts w:hint="eastAsia" w:ascii="宋体" w:hAnsi="宋体" w:cs="宋体"/>
                <w:sz w:val="24"/>
                <w:szCs w:val="32"/>
                <w:lang w:eastAsia="zh-CN"/>
              </w:rPr>
            </w:pPr>
          </w:p>
        </w:tc>
        <w:tc>
          <w:tcPr>
            <w:tcW w:w="903" w:type="pct"/>
            <w:vMerge w:val="continue"/>
            <w:vAlign w:val="center"/>
          </w:tcPr>
          <w:p>
            <w:pPr>
              <w:spacing w:line="360" w:lineRule="auto"/>
              <w:jc w:val="center"/>
              <w:rPr>
                <w:rFonts w:hint="eastAsia" w:ascii="宋体" w:hAnsi="宋体" w:eastAsia="宋体" w:cs="宋体"/>
                <w:sz w:val="24"/>
                <w:szCs w:val="24"/>
                <w:lang w:eastAsia="zh-CN"/>
              </w:rPr>
            </w:pPr>
          </w:p>
        </w:tc>
        <w:tc>
          <w:tcPr>
            <w:tcW w:w="1609" w:type="pct"/>
            <w:vAlign w:val="center"/>
          </w:tcPr>
          <w:p>
            <w:pPr>
              <w:spacing w:line="360" w:lineRule="auto"/>
              <w:jc w:val="both"/>
              <w:rPr>
                <w:rFonts w:hint="eastAsia" w:ascii="宋体" w:hAnsi="宋体" w:eastAsia="宋体" w:cs="宋体"/>
                <w:kern w:val="2"/>
                <w:sz w:val="24"/>
                <w:szCs w:val="24"/>
                <w:lang w:val="en-US" w:eastAsia="zh-CN" w:bidi="ar-SA"/>
              </w:rPr>
            </w:pPr>
            <w:r>
              <w:rPr>
                <w:rFonts w:hint="eastAsia" w:ascii="宋体" w:hAnsi="宋体" w:cs="宋体"/>
                <w:sz w:val="24"/>
                <w:szCs w:val="24"/>
                <w:lang w:eastAsia="zh-CN"/>
              </w:rPr>
              <w:t>大写：</w:t>
            </w:r>
          </w:p>
        </w:tc>
        <w:tc>
          <w:tcPr>
            <w:tcW w:w="902" w:type="pct"/>
            <w:vMerge w:val="continue"/>
            <w:vAlign w:val="center"/>
          </w:tcPr>
          <w:p>
            <w:pPr>
              <w:spacing w:line="360" w:lineRule="auto"/>
              <w:jc w:val="center"/>
              <w:rPr>
                <w:rFonts w:hint="eastAsia" w:ascii="宋体" w:hAnsi="宋体" w:cs="宋体"/>
                <w:sz w:val="24"/>
                <w:szCs w:val="24"/>
                <w:lang w:eastAsia="zh-CN"/>
              </w:rPr>
            </w:pPr>
          </w:p>
        </w:tc>
      </w:tr>
    </w:tbl>
    <w:p>
      <w:pPr>
        <w:spacing w:line="360" w:lineRule="auto"/>
        <w:rPr>
          <w:rFonts w:hint="default"/>
          <w:lang w:val="en-US" w:eastAsia="zh-CN"/>
        </w:rPr>
      </w:pPr>
      <w:r>
        <w:rPr>
          <w:rFonts w:hint="eastAsia" w:ascii="宋体" w:hAnsi="宋体" w:cs="宋体"/>
          <w:sz w:val="24"/>
          <w:szCs w:val="32"/>
          <w:lang w:eastAsia="zh-CN"/>
        </w:rPr>
        <w:t>注：</w:t>
      </w:r>
      <w:r>
        <w:rPr>
          <w:rFonts w:hint="eastAsia" w:ascii="宋体" w:hAnsi="宋体" w:cs="宋体"/>
          <w:b/>
          <w:bCs/>
          <w:sz w:val="24"/>
          <w:szCs w:val="32"/>
          <w:lang w:val="en-US" w:eastAsia="zh-CN"/>
        </w:rPr>
        <w:t>1、本报价含4000.00元设计费，由成交供应商在项目验收合格后5个工作日内支付给设计单位；</w:t>
      </w:r>
    </w:p>
    <w:p>
      <w:pPr>
        <w:spacing w:line="360" w:lineRule="auto"/>
        <w:ind w:firstLine="480" w:firstLineChars="200"/>
        <w:rPr>
          <w:rFonts w:hint="eastAsia" w:ascii="宋体" w:hAnsi="宋体" w:eastAsia="宋体" w:cs="宋体"/>
          <w:sz w:val="24"/>
          <w:szCs w:val="32"/>
          <w:lang w:eastAsia="zh-CN"/>
        </w:rPr>
      </w:pPr>
      <w:r>
        <w:rPr>
          <w:rFonts w:hint="eastAsia" w:ascii="宋体" w:hAnsi="宋体" w:cs="宋体"/>
          <w:sz w:val="24"/>
          <w:szCs w:val="32"/>
          <w:lang w:val="en-US" w:eastAsia="zh-CN"/>
        </w:rPr>
        <w:t>2、</w:t>
      </w:r>
      <w:r>
        <w:rPr>
          <w:rFonts w:hint="eastAsia" w:ascii="宋体" w:hAnsi="宋体" w:cs="宋体"/>
          <w:sz w:val="24"/>
          <w:szCs w:val="32"/>
          <w:lang w:eastAsia="zh-CN"/>
        </w:rPr>
        <w:t>若最终报价金额小写与大写不一致，以大写为准。</w:t>
      </w:r>
    </w:p>
    <w:p>
      <w:pPr>
        <w:rPr>
          <w:rFonts w:hint="eastAsia" w:ascii="宋体" w:hAnsi="宋体" w:cs="宋体"/>
          <w:sz w:val="28"/>
          <w:szCs w:val="36"/>
          <w:lang w:eastAsia="zh-CN"/>
        </w:rPr>
      </w:pPr>
    </w:p>
    <w:p>
      <w:pPr>
        <w:numPr>
          <w:ilvl w:val="0"/>
          <w:numId w:val="0"/>
        </w:numPr>
        <w:spacing w:line="360" w:lineRule="auto"/>
        <w:rPr>
          <w:rFonts w:hint="eastAsia" w:ascii="宋体" w:hAnsi="宋体" w:cs="宋体"/>
          <w:sz w:val="24"/>
          <w:szCs w:val="32"/>
          <w:u w:val="single"/>
          <w:lang w:val="en-US" w:eastAsia="zh-CN"/>
        </w:rPr>
      </w:pPr>
      <w:r>
        <w:rPr>
          <w:rFonts w:hint="eastAsia" w:ascii="宋体" w:hAnsi="宋体" w:cs="宋体"/>
          <w:sz w:val="24"/>
          <w:szCs w:val="32"/>
          <w:lang w:eastAsia="zh-CN"/>
        </w:rPr>
        <w:t>报价单位：</w:t>
      </w:r>
      <w:r>
        <w:rPr>
          <w:rFonts w:hint="eastAsia" w:ascii="宋体" w:hAnsi="宋体" w:cs="宋体"/>
          <w:sz w:val="24"/>
          <w:szCs w:val="32"/>
          <w:u w:val="single"/>
          <w:lang w:val="en-US" w:eastAsia="zh-CN"/>
        </w:rPr>
        <w:t xml:space="preserve">         （公章）          </w:t>
      </w:r>
    </w:p>
    <w:p>
      <w:pPr>
        <w:numPr>
          <w:ilvl w:val="0"/>
          <w:numId w:val="0"/>
        </w:numPr>
        <w:spacing w:line="360" w:lineRule="auto"/>
        <w:rPr>
          <w:rFonts w:hint="eastAsia" w:ascii="宋体" w:hAnsi="宋体" w:cs="宋体"/>
          <w:sz w:val="24"/>
          <w:szCs w:val="32"/>
          <w:lang w:eastAsia="zh-CN"/>
        </w:rPr>
      </w:pPr>
      <w:r>
        <w:rPr>
          <w:rFonts w:hint="eastAsia" w:ascii="宋体" w:hAnsi="宋体" w:cs="宋体"/>
          <w:sz w:val="24"/>
          <w:szCs w:val="32"/>
          <w:lang w:eastAsia="zh-CN"/>
        </w:rPr>
        <w:t>联</w:t>
      </w:r>
      <w:r>
        <w:rPr>
          <w:rFonts w:hint="eastAsia" w:ascii="宋体" w:hAnsi="宋体" w:cs="宋体"/>
          <w:sz w:val="24"/>
          <w:szCs w:val="32"/>
          <w:lang w:val="en-US" w:eastAsia="zh-CN"/>
        </w:rPr>
        <w:t xml:space="preserve"> </w:t>
      </w:r>
      <w:r>
        <w:rPr>
          <w:rFonts w:hint="eastAsia" w:ascii="宋体" w:hAnsi="宋体" w:cs="宋体"/>
          <w:sz w:val="24"/>
          <w:szCs w:val="32"/>
          <w:lang w:eastAsia="zh-CN"/>
        </w:rPr>
        <w:t>系</w:t>
      </w:r>
      <w:r>
        <w:rPr>
          <w:rFonts w:hint="eastAsia" w:ascii="宋体" w:hAnsi="宋体" w:cs="宋体"/>
          <w:sz w:val="24"/>
          <w:szCs w:val="32"/>
          <w:lang w:val="en-US" w:eastAsia="zh-CN"/>
        </w:rPr>
        <w:t xml:space="preserve"> </w:t>
      </w:r>
      <w:r>
        <w:rPr>
          <w:rFonts w:hint="eastAsia" w:ascii="宋体" w:hAnsi="宋体" w:cs="宋体"/>
          <w:sz w:val="24"/>
          <w:szCs w:val="32"/>
          <w:lang w:eastAsia="zh-CN"/>
        </w:rPr>
        <w:t>人：</w:t>
      </w:r>
      <w:r>
        <w:rPr>
          <w:rFonts w:hint="eastAsia" w:ascii="宋体" w:hAnsi="宋体" w:cs="宋体"/>
          <w:sz w:val="24"/>
          <w:szCs w:val="32"/>
          <w:u w:val="single"/>
          <w:lang w:val="en-US" w:eastAsia="zh-CN"/>
        </w:rPr>
        <w:t xml:space="preserve">                           </w:t>
      </w:r>
    </w:p>
    <w:p>
      <w:pPr>
        <w:numPr>
          <w:ilvl w:val="0"/>
          <w:numId w:val="0"/>
        </w:numPr>
        <w:spacing w:line="360" w:lineRule="auto"/>
        <w:rPr>
          <w:rFonts w:hint="eastAsia" w:ascii="宋体" w:hAnsi="宋体" w:cs="宋体"/>
          <w:sz w:val="24"/>
          <w:szCs w:val="32"/>
          <w:lang w:val="en-US" w:eastAsia="zh-CN"/>
        </w:rPr>
      </w:pPr>
      <w:r>
        <w:rPr>
          <w:rFonts w:hint="eastAsia" w:ascii="宋体" w:hAnsi="宋体" w:cs="宋体"/>
          <w:sz w:val="24"/>
          <w:szCs w:val="32"/>
          <w:lang w:eastAsia="zh-CN"/>
        </w:rPr>
        <w:t>联系方式：</w:t>
      </w:r>
      <w:r>
        <w:rPr>
          <w:rFonts w:hint="eastAsia" w:ascii="宋体" w:hAnsi="宋体" w:cs="宋体"/>
          <w:sz w:val="24"/>
          <w:szCs w:val="32"/>
          <w:u w:val="single"/>
          <w:lang w:val="en-US" w:eastAsia="zh-CN"/>
        </w:rPr>
        <w:t xml:space="preserve">                           </w:t>
      </w:r>
    </w:p>
    <w:p>
      <w:pPr>
        <w:numPr>
          <w:ilvl w:val="0"/>
          <w:numId w:val="0"/>
        </w:numPr>
        <w:spacing w:line="360" w:lineRule="auto"/>
        <w:ind w:firstLine="480" w:firstLineChars="200"/>
        <w:rPr>
          <w:rFonts w:hint="eastAsia" w:ascii="宋体" w:hAnsi="宋体" w:cs="宋体"/>
          <w:sz w:val="24"/>
          <w:szCs w:val="32"/>
          <w:lang w:val="en-US" w:eastAsia="zh-CN"/>
        </w:rPr>
      </w:pPr>
    </w:p>
    <w:p>
      <w:pPr>
        <w:numPr>
          <w:ilvl w:val="0"/>
          <w:numId w:val="0"/>
        </w:numPr>
        <w:spacing w:line="360" w:lineRule="auto"/>
        <w:rPr>
          <w:rFonts w:hint="eastAsia" w:ascii="宋体" w:hAnsi="宋体" w:cs="宋体"/>
          <w:sz w:val="24"/>
          <w:szCs w:val="32"/>
          <w:u w:val="single"/>
          <w:lang w:val="en-US" w:eastAsia="zh-CN"/>
        </w:rPr>
      </w:pPr>
      <w:r>
        <w:rPr>
          <w:rFonts w:hint="eastAsia" w:ascii="宋体" w:hAnsi="宋体" w:cs="宋体"/>
          <w:sz w:val="24"/>
          <w:szCs w:val="32"/>
          <w:lang w:val="en-US" w:eastAsia="zh-CN"/>
        </w:rPr>
        <w:t>采购单位：</w:t>
      </w:r>
      <w:r>
        <w:rPr>
          <w:rFonts w:hint="eastAsia" w:ascii="宋体" w:hAnsi="宋体" w:cs="宋体"/>
          <w:sz w:val="24"/>
          <w:szCs w:val="32"/>
          <w:u w:val="single"/>
          <w:lang w:val="en-US" w:eastAsia="zh-CN"/>
        </w:rPr>
        <w:t xml:space="preserve">     重庆城市职业学院      </w:t>
      </w:r>
    </w:p>
    <w:p>
      <w:pPr>
        <w:numPr>
          <w:ilvl w:val="0"/>
          <w:numId w:val="0"/>
        </w:numPr>
        <w:spacing w:line="360" w:lineRule="auto"/>
        <w:rPr>
          <w:rFonts w:hint="eastAsia" w:ascii="宋体" w:hAnsi="宋体" w:cs="宋体"/>
          <w:sz w:val="24"/>
          <w:szCs w:val="32"/>
          <w:lang w:val="en-US" w:eastAsia="zh-CN"/>
        </w:rPr>
      </w:pPr>
      <w:r>
        <w:rPr>
          <w:rFonts w:hint="eastAsia" w:ascii="宋体" w:hAnsi="宋体" w:cs="宋体"/>
          <w:sz w:val="24"/>
          <w:szCs w:val="32"/>
          <w:lang w:val="en-US" w:eastAsia="zh-CN"/>
        </w:rPr>
        <w:t>邮寄地址：</w:t>
      </w:r>
      <w:r>
        <w:rPr>
          <w:rFonts w:hint="eastAsia" w:ascii="宋体" w:hAnsi="宋体" w:cs="宋体"/>
          <w:sz w:val="24"/>
          <w:szCs w:val="32"/>
          <w:u w:val="single"/>
          <w:lang w:val="en-US" w:eastAsia="zh-CN"/>
        </w:rPr>
        <w:t>重庆市永川区兴龙大道1099号</w:t>
      </w:r>
    </w:p>
    <w:p>
      <w:pPr>
        <w:numPr>
          <w:ilvl w:val="0"/>
          <w:numId w:val="0"/>
        </w:numPr>
        <w:spacing w:line="360" w:lineRule="auto"/>
        <w:rPr>
          <w:rFonts w:hint="eastAsia" w:ascii="宋体" w:hAnsi="宋体" w:cs="宋体"/>
          <w:sz w:val="24"/>
          <w:szCs w:val="32"/>
          <w:lang w:val="en-US" w:eastAsia="zh-CN"/>
        </w:rPr>
      </w:pPr>
      <w:r>
        <w:rPr>
          <w:rFonts w:hint="eastAsia" w:ascii="宋体" w:hAnsi="宋体" w:cs="宋体"/>
          <w:sz w:val="24"/>
          <w:szCs w:val="32"/>
          <w:lang w:val="en-US" w:eastAsia="zh-CN"/>
        </w:rPr>
        <w:t>收 件 人：</w:t>
      </w:r>
      <w:r>
        <w:rPr>
          <w:rFonts w:hint="eastAsia" w:ascii="宋体" w:hAnsi="宋体" w:cs="宋体"/>
          <w:sz w:val="24"/>
          <w:szCs w:val="32"/>
          <w:u w:val="single"/>
          <w:lang w:val="en-US" w:eastAsia="zh-CN"/>
        </w:rPr>
        <w:t xml:space="preserve">       代老师/张老师       </w:t>
      </w:r>
    </w:p>
    <w:p>
      <w:pPr>
        <w:numPr>
          <w:ilvl w:val="0"/>
          <w:numId w:val="0"/>
        </w:numPr>
        <w:spacing w:line="360" w:lineRule="auto"/>
        <w:rPr>
          <w:rFonts w:hint="eastAsia" w:ascii="宋体" w:hAnsi="宋体" w:cs="宋体"/>
          <w:sz w:val="24"/>
          <w:szCs w:val="32"/>
          <w:lang w:val="en-US" w:eastAsia="zh-CN"/>
        </w:rPr>
      </w:pPr>
      <w:r>
        <w:rPr>
          <w:rFonts w:hint="eastAsia" w:ascii="宋体" w:hAnsi="宋体" w:cs="宋体"/>
          <w:sz w:val="24"/>
          <w:szCs w:val="32"/>
          <w:lang w:val="en-US" w:eastAsia="zh-CN"/>
        </w:rPr>
        <w:t>联系方式：</w:t>
      </w:r>
      <w:r>
        <w:rPr>
          <w:rFonts w:hint="eastAsia" w:ascii="宋体" w:hAnsi="宋体" w:cs="宋体"/>
          <w:sz w:val="24"/>
          <w:szCs w:val="32"/>
          <w:u w:val="single"/>
          <w:lang w:val="en-US" w:eastAsia="zh-CN"/>
        </w:rPr>
        <w:t xml:space="preserve">      023-49579278         </w:t>
      </w:r>
      <w:r>
        <w:rPr>
          <w:rFonts w:hint="eastAsia" w:ascii="宋体" w:hAnsi="宋体" w:cs="宋体"/>
          <w:sz w:val="28"/>
          <w:szCs w:val="36"/>
          <w:lang w:val="en-US" w:eastAsia="zh-CN"/>
        </w:rPr>
        <w:t xml:space="preserve"> </w:t>
      </w:r>
      <w:r>
        <w:rPr>
          <w:rFonts w:hint="eastAsia" w:ascii="宋体" w:hAnsi="宋体" w:cs="宋体"/>
          <w:sz w:val="24"/>
          <w:szCs w:val="32"/>
          <w:lang w:val="en-US" w:eastAsia="zh-CN"/>
        </w:rPr>
        <w:t xml:space="preserve"> </w:t>
      </w:r>
    </w:p>
    <w:p>
      <w:pPr>
        <w:jc w:val="right"/>
        <w:rPr>
          <w:rFonts w:hint="eastAsia" w:ascii="宋体" w:hAnsi="宋体" w:cs="宋体"/>
          <w:sz w:val="24"/>
          <w:szCs w:val="32"/>
          <w:lang w:val="en-US" w:eastAsia="zh-CN"/>
        </w:rPr>
        <w:sectPr>
          <w:pgSz w:w="11906" w:h="16838"/>
          <w:pgMar w:top="1440" w:right="1080" w:bottom="1440" w:left="1080" w:header="851" w:footer="992" w:gutter="0"/>
          <w:cols w:space="425" w:num="1"/>
          <w:docGrid w:type="lines" w:linePitch="312" w:charSpace="0"/>
        </w:sectPr>
      </w:pPr>
      <w:r>
        <w:rPr>
          <w:rFonts w:hint="eastAsia" w:ascii="宋体" w:hAnsi="宋体" w:cs="宋体"/>
          <w:sz w:val="24"/>
          <w:szCs w:val="32"/>
          <w:lang w:val="en-US" w:eastAsia="zh-CN"/>
        </w:rPr>
        <w:t>年   月   日</w:t>
      </w:r>
    </w:p>
    <w:p>
      <w:pPr>
        <w:jc w:val="both"/>
        <w:rPr>
          <w:rFonts w:hint="eastAsia" w:ascii="宋体" w:hAnsi="宋体" w:cs="宋体"/>
          <w:sz w:val="24"/>
          <w:szCs w:val="32"/>
          <w:lang w:val="en-US" w:eastAsia="zh-CN"/>
        </w:rPr>
      </w:pPr>
      <w:r>
        <w:rPr>
          <w:rFonts w:hint="eastAsia" w:ascii="宋体" w:hAnsi="宋体" w:cs="宋体"/>
          <w:sz w:val="24"/>
          <w:szCs w:val="32"/>
          <w:lang w:val="en-US" w:eastAsia="zh-CN"/>
        </w:rPr>
        <w:t>附件1：</w:t>
      </w:r>
    </w:p>
    <w:p>
      <w:pPr>
        <w:jc w:val="center"/>
        <w:rPr>
          <w:rFonts w:hint="eastAsia" w:ascii="宋体" w:hAnsi="宋体" w:cs="宋体"/>
          <w:b/>
          <w:bCs/>
          <w:sz w:val="36"/>
          <w:szCs w:val="36"/>
          <w:lang w:val="en-US" w:eastAsia="zh-CN"/>
        </w:rPr>
      </w:pPr>
      <w:r>
        <w:rPr>
          <w:rFonts w:hint="eastAsia" w:ascii="宋体" w:hAnsi="宋体" w:cs="宋体"/>
          <w:b/>
          <w:bCs/>
          <w:sz w:val="36"/>
          <w:szCs w:val="36"/>
          <w:lang w:val="en-US" w:eastAsia="zh-CN"/>
        </w:rPr>
        <w:t>包1项目名称：财务与资产管理处办公室改造基装部分</w:t>
      </w:r>
    </w:p>
    <w:p>
      <w:pPr>
        <w:jc w:val="center"/>
        <w:rPr>
          <w:rFonts w:hint="eastAsia" w:ascii="仿宋" w:hAnsi="仿宋" w:eastAsia="仿宋" w:cs="仿宋"/>
          <w:b/>
          <w:bCs/>
          <w:color w:val="auto"/>
          <w:kern w:val="2"/>
          <w:sz w:val="36"/>
          <w:szCs w:val="30"/>
          <w:lang w:val="en-US" w:eastAsia="zh-CN" w:bidi="ar-SA"/>
        </w:rPr>
      </w:pPr>
      <w:r>
        <w:rPr>
          <w:rFonts w:hint="eastAsia" w:ascii="仿宋" w:hAnsi="仿宋" w:eastAsia="仿宋" w:cs="仿宋"/>
          <w:b/>
          <w:bCs/>
          <w:color w:val="auto"/>
          <w:kern w:val="2"/>
          <w:sz w:val="36"/>
          <w:szCs w:val="30"/>
          <w:lang w:val="en-US" w:eastAsia="zh-CN" w:bidi="ar-SA"/>
        </w:rPr>
        <w:t>技术部分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cs="宋体"/>
          <w:b/>
          <w:bCs/>
          <w:sz w:val="28"/>
          <w:szCs w:val="28"/>
          <w:lang w:val="en-US" w:eastAsia="zh-CN"/>
        </w:rPr>
      </w:pPr>
      <w:r>
        <w:rPr>
          <w:rFonts w:hint="eastAsia" w:ascii="宋体" w:hAnsi="宋体" w:cs="宋体"/>
          <w:b/>
          <w:bCs/>
          <w:sz w:val="28"/>
          <w:szCs w:val="28"/>
          <w:lang w:val="en-US" w:eastAsia="zh-CN"/>
        </w:rPr>
        <w:t>一、工程量及报价清单</w:t>
      </w:r>
    </w:p>
    <w:p>
      <w:pPr>
        <w:keepNext w:val="0"/>
        <w:keepLines w:val="0"/>
        <w:widowControl/>
        <w:suppressLineNumbers w:val="0"/>
        <w:wordWrap w:val="0"/>
        <w:jc w:val="right"/>
        <w:textAlignment w:val="center"/>
        <w:rPr>
          <w:rFonts w:hint="default" w:ascii="宋体" w:hAnsi="宋体" w:eastAsia="宋体" w:cs="宋体"/>
          <w:b/>
          <w:bCs/>
          <w:i w:val="0"/>
          <w:iCs w:val="0"/>
          <w:color w:val="000000"/>
          <w:kern w:val="0"/>
          <w:sz w:val="20"/>
          <w:szCs w:val="20"/>
          <w:u w:val="single"/>
          <w:lang w:val="en-US" w:eastAsia="zh-CN" w:bidi="ar"/>
        </w:rPr>
      </w:pPr>
      <w:r>
        <w:rPr>
          <w:rFonts w:hint="eastAsia" w:ascii="宋体" w:hAnsi="宋体" w:eastAsia="宋体" w:cs="宋体"/>
          <w:b/>
          <w:bCs/>
          <w:i w:val="0"/>
          <w:iCs w:val="0"/>
          <w:color w:val="000000"/>
          <w:kern w:val="0"/>
          <w:sz w:val="28"/>
          <w:szCs w:val="28"/>
          <w:u w:val="none"/>
          <w:lang w:val="en-US" w:eastAsia="zh-CN" w:bidi="ar"/>
        </w:rPr>
        <w:t>计价单位：</w:t>
      </w:r>
      <w:r>
        <w:rPr>
          <w:rFonts w:hint="eastAsia" w:ascii="宋体" w:hAnsi="宋体" w:cs="宋体"/>
          <w:b/>
          <w:bCs/>
          <w:i w:val="0"/>
          <w:iCs w:val="0"/>
          <w:color w:val="000000"/>
          <w:kern w:val="0"/>
          <w:sz w:val="28"/>
          <w:szCs w:val="28"/>
          <w:u w:val="single"/>
          <w:lang w:val="en-US" w:eastAsia="zh-CN" w:bidi="ar"/>
        </w:rPr>
        <w:t xml:space="preserve">   </w:t>
      </w:r>
      <w:r>
        <w:rPr>
          <w:rFonts w:hint="eastAsia" w:ascii="宋体" w:hAnsi="宋体" w:eastAsia="宋体" w:cs="宋体"/>
          <w:b/>
          <w:bCs/>
          <w:i w:val="0"/>
          <w:iCs w:val="0"/>
          <w:color w:val="000000"/>
          <w:kern w:val="0"/>
          <w:sz w:val="28"/>
          <w:szCs w:val="28"/>
          <w:u w:val="single"/>
          <w:lang w:val="en-US" w:eastAsia="zh-CN" w:bidi="ar"/>
        </w:rPr>
        <w:t>元</w:t>
      </w:r>
      <w:r>
        <w:rPr>
          <w:rFonts w:hint="eastAsia" w:ascii="宋体" w:hAnsi="宋体" w:cs="宋体"/>
          <w:b/>
          <w:bCs/>
          <w:i w:val="0"/>
          <w:iCs w:val="0"/>
          <w:color w:val="000000"/>
          <w:kern w:val="0"/>
          <w:sz w:val="28"/>
          <w:szCs w:val="28"/>
          <w:u w:val="single"/>
          <w:lang w:val="en-US" w:eastAsia="zh-CN" w:bidi="ar"/>
        </w:rPr>
        <w:t xml:space="preserve">   </w:t>
      </w:r>
    </w:p>
    <w:tbl>
      <w:tblPr>
        <w:tblStyle w:val="8"/>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01"/>
        <w:gridCol w:w="1979"/>
        <w:gridCol w:w="853"/>
        <w:gridCol w:w="1057"/>
        <w:gridCol w:w="1006"/>
        <w:gridCol w:w="1006"/>
        <w:gridCol w:w="1028"/>
        <w:gridCol w:w="6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  号</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工程项目</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合价</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施工工艺及材料说明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w:t>
            </w:r>
          </w:p>
        </w:tc>
        <w:tc>
          <w:tcPr>
            <w:tcW w:w="461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天棚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原顶电气、装饰拆除</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踢脚线、灯具、线路、装饰等拆除。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顶面硅钙板吊顶</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106.49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成品硅钙板600*600。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卷帘门门头及消防管包裹基层</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16.39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阻燃板基层。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卷帘门门头铝塑板饰面</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16.39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铝塑板饰面，含辅材等。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w:t>
            </w:r>
          </w:p>
        </w:tc>
        <w:tc>
          <w:tcPr>
            <w:tcW w:w="461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墙面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原墙面腻子灰拆除</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154.98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人工，墙面原有腻子基层铲除干净。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墙面煽灰</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205.37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用施福乐</w:t>
            </w:r>
            <w:r>
              <w:rPr>
                <w:rFonts w:hint="eastAsia" w:ascii="宋体" w:hAnsi="宋体" w:cs="宋体"/>
                <w:i w:val="0"/>
                <w:iCs w:val="0"/>
                <w:color w:val="000000"/>
                <w:kern w:val="0"/>
                <w:sz w:val="20"/>
                <w:szCs w:val="20"/>
                <w:u w:val="none"/>
                <w:lang w:val="en-US" w:eastAsia="zh-CN" w:bidi="ar"/>
              </w:rPr>
              <w:t>等国内一线品牌</w:t>
            </w:r>
            <w:r>
              <w:rPr>
                <w:rFonts w:hint="eastAsia" w:ascii="宋体" w:hAnsi="宋体" w:eastAsia="宋体" w:cs="宋体"/>
                <w:i w:val="0"/>
                <w:iCs w:val="0"/>
                <w:color w:val="000000"/>
                <w:kern w:val="0"/>
                <w:sz w:val="20"/>
                <w:szCs w:val="20"/>
                <w:u w:val="none"/>
                <w:lang w:val="en-US" w:eastAsia="zh-CN" w:bidi="ar"/>
              </w:rPr>
              <w:t>环保腻子批三遍、打磨两遍，接缝处须抹平并有进口牛皮纸或绷带补缝。原有基层有起泡的地方处理好，原有墙面铲除，基层处理完毕后需测试平整、光滑、干燥。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墙面乳胶漆</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205.37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、立邦净味</w:t>
            </w:r>
            <w:r>
              <w:rPr>
                <w:rFonts w:hint="default" w:ascii="宋体" w:hAnsi="宋体" w:eastAsia="宋体" w:cs="宋体"/>
                <w:i w:val="0"/>
                <w:iCs w:val="0"/>
                <w:color w:val="000000"/>
                <w:kern w:val="0"/>
                <w:sz w:val="20"/>
                <w:szCs w:val="20"/>
                <w:u w:val="none"/>
                <w:lang w:val="en-US" w:eastAsia="zh-CN" w:bidi="ar"/>
              </w:rPr>
              <w:t>120</w:t>
            </w:r>
            <w:r>
              <w:rPr>
                <w:rFonts w:hint="eastAsia" w:ascii="宋体" w:hAnsi="宋体" w:eastAsia="宋体" w:cs="宋体"/>
                <w:i w:val="0"/>
                <w:iCs w:val="0"/>
                <w:color w:val="000000"/>
                <w:kern w:val="0"/>
                <w:sz w:val="20"/>
                <w:szCs w:val="20"/>
                <w:u w:val="none"/>
                <w:lang w:val="en-US" w:eastAsia="zh-CN" w:bidi="ar"/>
              </w:rPr>
              <w:t>系列、多乐士家丽安系列、华润惠涂易系列</w:t>
            </w:r>
            <w:r>
              <w:rPr>
                <w:rFonts w:hint="eastAsia" w:ascii="宋体" w:hAnsi="宋体" w:cs="宋体"/>
                <w:i w:val="0"/>
                <w:iCs w:val="0"/>
                <w:color w:val="000000"/>
                <w:kern w:val="0"/>
                <w:sz w:val="20"/>
                <w:szCs w:val="20"/>
                <w:u w:val="none"/>
                <w:lang w:val="en-US" w:eastAsia="zh-CN" w:bidi="ar"/>
              </w:rPr>
              <w:t>等国内一线品牌</w:t>
            </w:r>
            <w:r>
              <w:rPr>
                <w:rFonts w:hint="eastAsia" w:ascii="宋体" w:hAnsi="宋体" w:eastAsia="宋体" w:cs="宋体"/>
                <w:i w:val="0"/>
                <w:iCs w:val="0"/>
                <w:color w:val="000000"/>
                <w:kern w:val="0"/>
                <w:sz w:val="20"/>
                <w:szCs w:val="20"/>
                <w:u w:val="none"/>
                <w:lang w:val="en-US" w:eastAsia="zh-CN" w:bidi="ar"/>
              </w:rPr>
              <w:t>（按国家施工工艺操作）此价格含基层</w:t>
            </w:r>
            <w:r>
              <w:rPr>
                <w:rFonts w:hint="default"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底漆</w:t>
            </w:r>
            <w:r>
              <w:rPr>
                <w:rFonts w:hint="default"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面漆及人工工资。</w:t>
            </w:r>
            <w:r>
              <w:rPr>
                <w:rFonts w:hint="default" w:ascii="宋体" w:hAnsi="宋体" w:eastAsia="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、接缝处须抹平并有进口牛皮纸或绷带补缝。</w:t>
            </w:r>
            <w:r>
              <w:rPr>
                <w:rFonts w:hint="default" w:ascii="宋体" w:hAnsi="宋体" w:eastAsia="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、基层处理完毕后需测试平整、光滑、干燥。</w:t>
            </w:r>
            <w:r>
              <w:rPr>
                <w:rFonts w:hint="default" w:ascii="宋体" w:hAnsi="宋体" w:eastAsia="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、底漆刮腻子三遍，打磨。</w:t>
            </w:r>
            <w:r>
              <w:rPr>
                <w:rFonts w:hint="default" w:ascii="宋体" w:hAnsi="宋体" w:eastAsia="宋体" w:cs="宋体"/>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、底漆二遍面漆一遍。</w:t>
            </w:r>
            <w:r>
              <w:rPr>
                <w:rFonts w:hint="default" w:ascii="宋体" w:hAnsi="宋体" w:eastAsia="宋体" w:cs="宋体"/>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、使用材料、品牌颜色，符合设计要求。</w:t>
            </w:r>
            <w:r>
              <w:rPr>
                <w:rFonts w:hint="default" w:ascii="宋体" w:hAnsi="宋体" w:eastAsia="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、涂刷面颜色一致。</w:t>
            </w:r>
            <w:r>
              <w:rPr>
                <w:rFonts w:hint="default" w:ascii="宋体" w:hAnsi="宋体" w:eastAsia="宋体" w:cs="宋体"/>
                <w:i w:val="0"/>
                <w:iCs w:val="0"/>
                <w:color w:val="000000"/>
                <w:kern w:val="0"/>
                <w:sz w:val="20"/>
                <w:szCs w:val="20"/>
                <w:u w:val="none"/>
                <w:lang w:val="en-US" w:eastAsia="zh-CN" w:bidi="ar"/>
              </w:rPr>
              <w:t>9</w:t>
            </w:r>
            <w:r>
              <w:rPr>
                <w:rFonts w:hint="eastAsia" w:ascii="宋体" w:hAnsi="宋体" w:eastAsia="宋体" w:cs="宋体"/>
                <w:i w:val="0"/>
                <w:iCs w:val="0"/>
                <w:color w:val="000000"/>
                <w:kern w:val="0"/>
                <w:sz w:val="20"/>
                <w:szCs w:val="20"/>
                <w:u w:val="none"/>
                <w:lang w:val="en-US" w:eastAsia="zh-CN" w:bidi="ar"/>
              </w:rPr>
              <w:t>、不允许有透底、漏刷、掉粉、皮碱、反锈、起皮、咬色、流坠、皱皮。</w:t>
            </w:r>
            <w:r>
              <w:rPr>
                <w:rFonts w:hint="default" w:ascii="宋体" w:hAnsi="宋体" w:eastAsia="宋体" w:cs="宋体"/>
                <w:i w:val="0"/>
                <w:iCs w:val="0"/>
                <w:color w:val="000000"/>
                <w:kern w:val="0"/>
                <w:sz w:val="20"/>
                <w:szCs w:val="20"/>
                <w:u w:val="none"/>
                <w:lang w:val="en-US" w:eastAsia="zh-CN" w:bidi="ar"/>
              </w:rPr>
              <w:t>10</w:t>
            </w:r>
            <w:r>
              <w:rPr>
                <w:rFonts w:hint="eastAsia" w:ascii="宋体" w:hAnsi="宋体" w:eastAsia="宋体" w:cs="宋体"/>
                <w:i w:val="0"/>
                <w:iCs w:val="0"/>
                <w:color w:val="000000"/>
                <w:kern w:val="0"/>
                <w:sz w:val="20"/>
                <w:szCs w:val="20"/>
                <w:u w:val="none"/>
                <w:lang w:val="en-US" w:eastAsia="zh-CN" w:bidi="ar"/>
              </w:rPr>
              <w:t>、测试平整无波浪状。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实木地脚线</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79.64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8公分高实木踢脚线。校方选样。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w:t>
            </w:r>
          </w:p>
        </w:tc>
        <w:tc>
          <w:tcPr>
            <w:tcW w:w="461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地面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地面门槛石</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进口黑金沙门槛石。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w:t>
            </w:r>
          </w:p>
        </w:tc>
        <w:tc>
          <w:tcPr>
            <w:tcW w:w="461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电气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中央空调外机电路布线</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29.80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1：鸽牌、渝丰、双菱</w:t>
            </w:r>
            <w:r>
              <w:rPr>
                <w:rFonts w:hint="eastAsia" w:ascii="宋体" w:hAnsi="宋体" w:cs="宋体"/>
                <w:i w:val="0"/>
                <w:iCs w:val="0"/>
                <w:color w:val="000000"/>
                <w:kern w:val="0"/>
                <w:sz w:val="20"/>
                <w:szCs w:val="20"/>
                <w:u w:val="none"/>
                <w:lang w:val="en-US" w:eastAsia="zh-CN" w:bidi="ar"/>
              </w:rPr>
              <w:t>等国内一线品牌</w:t>
            </w:r>
            <w:r>
              <w:rPr>
                <w:rFonts w:hint="eastAsia" w:ascii="宋体" w:hAnsi="宋体" w:eastAsia="宋体" w:cs="宋体"/>
                <w:i w:val="0"/>
                <w:iCs w:val="0"/>
                <w:color w:val="000000"/>
                <w:kern w:val="0"/>
                <w:sz w:val="20"/>
                <w:szCs w:val="20"/>
                <w:u w:val="none"/>
                <w:lang w:val="en-US" w:eastAsia="zh-CN" w:bidi="ar"/>
              </w:rPr>
              <w:t>单芯电线（6mm²）、优质PVC套线、接头、底合。含人工工资。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中央空调内机电路布线</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43.52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1：鸽牌、渝丰、双菱</w:t>
            </w:r>
            <w:r>
              <w:rPr>
                <w:rFonts w:hint="eastAsia" w:ascii="宋体" w:hAnsi="宋体" w:cs="宋体"/>
                <w:i w:val="0"/>
                <w:iCs w:val="0"/>
                <w:color w:val="000000"/>
                <w:kern w:val="0"/>
                <w:sz w:val="20"/>
                <w:szCs w:val="20"/>
                <w:u w:val="none"/>
                <w:lang w:val="en-US" w:eastAsia="zh-CN" w:bidi="ar"/>
              </w:rPr>
              <w:t>等国内一线品牌</w:t>
            </w:r>
            <w:r>
              <w:rPr>
                <w:rFonts w:hint="eastAsia" w:ascii="宋体" w:hAnsi="宋体" w:eastAsia="宋体" w:cs="宋体"/>
                <w:i w:val="0"/>
                <w:iCs w:val="0"/>
                <w:color w:val="000000"/>
                <w:kern w:val="0"/>
                <w:sz w:val="20"/>
                <w:szCs w:val="20"/>
                <w:u w:val="none"/>
                <w:lang w:val="en-US" w:eastAsia="zh-CN" w:bidi="ar"/>
              </w:rPr>
              <w:t>单芯电线（4mm²）、优质PVC套线、接头、底合。含人工工资。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监控电源布线</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24.20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1：鸽牌、渝丰、双菱</w:t>
            </w:r>
            <w:r>
              <w:rPr>
                <w:rFonts w:hint="eastAsia" w:ascii="宋体" w:hAnsi="宋体" w:cs="宋体"/>
                <w:i w:val="0"/>
                <w:iCs w:val="0"/>
                <w:color w:val="000000"/>
                <w:kern w:val="0"/>
                <w:sz w:val="20"/>
                <w:szCs w:val="20"/>
                <w:u w:val="none"/>
                <w:lang w:val="en-US" w:eastAsia="zh-CN" w:bidi="ar"/>
              </w:rPr>
              <w:t>等国内一线品牌</w:t>
            </w:r>
            <w:r>
              <w:rPr>
                <w:rFonts w:hint="eastAsia" w:ascii="宋体" w:hAnsi="宋体" w:eastAsia="宋体" w:cs="宋体"/>
                <w:i w:val="0"/>
                <w:iCs w:val="0"/>
                <w:color w:val="000000"/>
                <w:kern w:val="0"/>
                <w:sz w:val="20"/>
                <w:szCs w:val="20"/>
                <w:u w:val="none"/>
                <w:lang w:val="en-US" w:eastAsia="zh-CN" w:bidi="ar"/>
              </w:rPr>
              <w:t>单芯电线（2.5mm²）、优质PVC套线、接头、底合。含人工工资。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插座电路布线</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170.87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1：鸽牌、渝丰、双菱</w:t>
            </w:r>
            <w:r>
              <w:rPr>
                <w:rFonts w:hint="eastAsia" w:ascii="宋体" w:hAnsi="宋体" w:cs="宋体"/>
                <w:i w:val="0"/>
                <w:iCs w:val="0"/>
                <w:color w:val="000000"/>
                <w:kern w:val="0"/>
                <w:sz w:val="20"/>
                <w:szCs w:val="20"/>
                <w:u w:val="none"/>
                <w:lang w:val="en-US" w:eastAsia="zh-CN" w:bidi="ar"/>
              </w:rPr>
              <w:t>等国内一线品牌</w:t>
            </w:r>
            <w:r>
              <w:rPr>
                <w:rFonts w:hint="eastAsia" w:ascii="宋体" w:hAnsi="宋体" w:eastAsia="宋体" w:cs="宋体"/>
                <w:i w:val="0"/>
                <w:iCs w:val="0"/>
                <w:color w:val="000000"/>
                <w:kern w:val="0"/>
                <w:sz w:val="20"/>
                <w:szCs w:val="20"/>
                <w:u w:val="none"/>
                <w:lang w:val="en-US" w:eastAsia="zh-CN" w:bidi="ar"/>
              </w:rPr>
              <w:t>单芯电线（2.5mm²）、优质PVC套线、接头、底合。含人工工资。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照明线布线</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96.2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1：鸽牌、渝丰、双菱</w:t>
            </w:r>
            <w:r>
              <w:rPr>
                <w:rFonts w:hint="eastAsia" w:ascii="宋体" w:hAnsi="宋体" w:cs="宋体"/>
                <w:i w:val="0"/>
                <w:iCs w:val="0"/>
                <w:color w:val="000000"/>
                <w:kern w:val="0"/>
                <w:sz w:val="20"/>
                <w:szCs w:val="20"/>
                <w:u w:val="none"/>
                <w:lang w:val="en-US" w:eastAsia="zh-CN" w:bidi="ar"/>
              </w:rPr>
              <w:t>等国内一线品牌</w:t>
            </w:r>
            <w:r>
              <w:rPr>
                <w:rFonts w:hint="eastAsia" w:ascii="宋体" w:hAnsi="宋体" w:eastAsia="宋体" w:cs="宋体"/>
                <w:i w:val="0"/>
                <w:iCs w:val="0"/>
                <w:color w:val="000000"/>
                <w:kern w:val="0"/>
                <w:sz w:val="20"/>
                <w:szCs w:val="20"/>
                <w:u w:val="none"/>
                <w:lang w:val="en-US" w:eastAsia="zh-CN" w:bidi="ar"/>
              </w:rPr>
              <w:t>单芯电线（1.5mm²）、优质PVC套线、接头、底合。含人工工资。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电话线布线</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191.89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1、讯道、秋叶原、正讯牌</w:t>
            </w:r>
            <w:r>
              <w:rPr>
                <w:rFonts w:hint="eastAsia" w:ascii="宋体" w:hAnsi="宋体" w:cs="宋体"/>
                <w:i w:val="0"/>
                <w:iCs w:val="0"/>
                <w:color w:val="000000"/>
                <w:kern w:val="0"/>
                <w:sz w:val="20"/>
                <w:szCs w:val="20"/>
                <w:u w:val="none"/>
                <w:lang w:val="en-US" w:eastAsia="zh-CN" w:bidi="ar"/>
              </w:rPr>
              <w:t>等国内一线品牌</w:t>
            </w:r>
            <w:r>
              <w:rPr>
                <w:rFonts w:hint="eastAsia" w:ascii="宋体" w:hAnsi="宋体" w:eastAsia="宋体" w:cs="宋体"/>
                <w:i w:val="0"/>
                <w:iCs w:val="0"/>
                <w:color w:val="000000"/>
                <w:kern w:val="0"/>
                <w:sz w:val="20"/>
                <w:szCs w:val="20"/>
                <w:u w:val="none"/>
                <w:lang w:val="en-US" w:eastAsia="zh-CN" w:bidi="ar"/>
              </w:rPr>
              <w:t>电话线；2、线走墙内，伟星、得亿、公元牌</w:t>
            </w:r>
            <w:r>
              <w:rPr>
                <w:rFonts w:hint="eastAsia" w:ascii="宋体" w:hAnsi="宋体" w:cs="宋体"/>
                <w:i w:val="0"/>
                <w:iCs w:val="0"/>
                <w:color w:val="000000"/>
                <w:kern w:val="0"/>
                <w:sz w:val="20"/>
                <w:szCs w:val="20"/>
                <w:u w:val="none"/>
                <w:lang w:val="en-US" w:eastAsia="zh-CN" w:bidi="ar"/>
              </w:rPr>
              <w:t>等国内一线品牌</w:t>
            </w:r>
            <w:r>
              <w:rPr>
                <w:rFonts w:hint="eastAsia" w:ascii="宋体" w:hAnsi="宋体" w:eastAsia="宋体" w:cs="宋体"/>
                <w:i w:val="0"/>
                <w:iCs w:val="0"/>
                <w:color w:val="000000"/>
                <w:kern w:val="0"/>
                <w:sz w:val="20"/>
                <w:szCs w:val="20"/>
                <w:u w:val="none"/>
                <w:lang w:val="en-US" w:eastAsia="zh-CN" w:bidi="ar"/>
              </w:rPr>
              <w:t>PVC阻燃线管套线，单线单管，中途不能有接头；3、按国家标准施工。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网络线布线</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391.78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1、讯道、秋叶原、正讯牌</w:t>
            </w:r>
            <w:r>
              <w:rPr>
                <w:rFonts w:hint="eastAsia" w:ascii="宋体" w:hAnsi="宋体" w:cs="宋体"/>
                <w:i w:val="0"/>
                <w:iCs w:val="0"/>
                <w:color w:val="000000"/>
                <w:kern w:val="0"/>
                <w:sz w:val="20"/>
                <w:szCs w:val="20"/>
                <w:u w:val="none"/>
                <w:lang w:val="en-US" w:eastAsia="zh-CN" w:bidi="ar"/>
              </w:rPr>
              <w:t>等国内一线品牌</w:t>
            </w:r>
            <w:r>
              <w:rPr>
                <w:rFonts w:hint="eastAsia" w:ascii="宋体" w:hAnsi="宋体" w:eastAsia="宋体" w:cs="宋体"/>
                <w:i w:val="0"/>
                <w:iCs w:val="0"/>
                <w:color w:val="000000"/>
                <w:kern w:val="0"/>
                <w:sz w:val="20"/>
                <w:szCs w:val="20"/>
                <w:u w:val="none"/>
                <w:lang w:val="en-US" w:eastAsia="zh-CN" w:bidi="ar"/>
              </w:rPr>
              <w:t>网络线；2、线走墙内，伟星、得亿、公元牌</w:t>
            </w:r>
            <w:r>
              <w:rPr>
                <w:rFonts w:hint="eastAsia" w:ascii="宋体" w:hAnsi="宋体" w:cs="宋体"/>
                <w:i w:val="0"/>
                <w:iCs w:val="0"/>
                <w:color w:val="000000"/>
                <w:kern w:val="0"/>
                <w:sz w:val="20"/>
                <w:szCs w:val="20"/>
                <w:u w:val="none"/>
                <w:lang w:val="en-US" w:eastAsia="zh-CN" w:bidi="ar"/>
              </w:rPr>
              <w:t>等国内一线品牌</w:t>
            </w:r>
            <w:r>
              <w:rPr>
                <w:rFonts w:hint="eastAsia" w:ascii="宋体" w:hAnsi="宋体" w:eastAsia="宋体" w:cs="宋体"/>
                <w:i w:val="0"/>
                <w:iCs w:val="0"/>
                <w:color w:val="000000"/>
                <w:kern w:val="0"/>
                <w:sz w:val="20"/>
                <w:szCs w:val="20"/>
                <w:u w:val="none"/>
                <w:lang w:val="en-US" w:eastAsia="zh-CN" w:bidi="ar"/>
              </w:rPr>
              <w:t>PVC阻燃线管套线，单线单管，中途不能有接头；3、按国家标准施工。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监控数据线布线</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55.90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1、讯道、秋叶原、正讯牌</w:t>
            </w:r>
            <w:r>
              <w:rPr>
                <w:rFonts w:hint="eastAsia" w:ascii="宋体" w:hAnsi="宋体" w:cs="宋体"/>
                <w:i w:val="0"/>
                <w:iCs w:val="0"/>
                <w:color w:val="000000"/>
                <w:kern w:val="0"/>
                <w:sz w:val="20"/>
                <w:szCs w:val="20"/>
                <w:u w:val="none"/>
                <w:lang w:val="en-US" w:eastAsia="zh-CN" w:bidi="ar"/>
              </w:rPr>
              <w:t>等国内一线品牌</w:t>
            </w:r>
            <w:r>
              <w:rPr>
                <w:rFonts w:hint="eastAsia" w:ascii="宋体" w:hAnsi="宋体" w:eastAsia="宋体" w:cs="宋体"/>
                <w:i w:val="0"/>
                <w:iCs w:val="0"/>
                <w:color w:val="000000"/>
                <w:kern w:val="0"/>
                <w:sz w:val="20"/>
                <w:szCs w:val="20"/>
                <w:u w:val="none"/>
                <w:lang w:val="en-US" w:eastAsia="zh-CN" w:bidi="ar"/>
              </w:rPr>
              <w:t>网络线；2、线走墙内，伟星、得亿、公元牌</w:t>
            </w:r>
            <w:r>
              <w:rPr>
                <w:rFonts w:hint="eastAsia" w:ascii="宋体" w:hAnsi="宋体" w:cs="宋体"/>
                <w:i w:val="0"/>
                <w:iCs w:val="0"/>
                <w:color w:val="000000"/>
                <w:kern w:val="0"/>
                <w:sz w:val="20"/>
                <w:szCs w:val="20"/>
                <w:u w:val="none"/>
                <w:lang w:val="en-US" w:eastAsia="zh-CN" w:bidi="ar"/>
              </w:rPr>
              <w:t>等国内一线品牌</w:t>
            </w:r>
            <w:r>
              <w:rPr>
                <w:rFonts w:hint="eastAsia" w:ascii="宋体" w:hAnsi="宋体" w:eastAsia="宋体" w:cs="宋体"/>
                <w:i w:val="0"/>
                <w:iCs w:val="0"/>
                <w:color w:val="000000"/>
                <w:kern w:val="0"/>
                <w:sz w:val="20"/>
                <w:szCs w:val="20"/>
                <w:u w:val="none"/>
                <w:lang w:val="en-US" w:eastAsia="zh-CN" w:bidi="ar"/>
              </w:rPr>
              <w:t>PVC阻燃线管套线，单线单管，中途不能有接头；3、按国家标准施工。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主线布线（预估米数，按实结算）</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26.60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鸽牌、渝丰、双菱</w:t>
            </w:r>
            <w:r>
              <w:rPr>
                <w:rFonts w:hint="eastAsia" w:ascii="宋体" w:hAnsi="宋体" w:cs="宋体"/>
                <w:i w:val="0"/>
                <w:iCs w:val="0"/>
                <w:color w:val="000000"/>
                <w:kern w:val="0"/>
                <w:sz w:val="20"/>
                <w:szCs w:val="20"/>
                <w:u w:val="none"/>
                <w:lang w:val="en-US" w:eastAsia="zh-CN" w:bidi="ar"/>
              </w:rPr>
              <w:t>等国内一线品牌</w:t>
            </w:r>
            <w:r>
              <w:rPr>
                <w:rFonts w:hint="eastAsia" w:ascii="宋体" w:hAnsi="宋体" w:eastAsia="宋体" w:cs="宋体"/>
                <w:i w:val="0"/>
                <w:iCs w:val="0"/>
                <w:color w:val="000000"/>
                <w:kern w:val="0"/>
                <w:sz w:val="20"/>
                <w:szCs w:val="20"/>
                <w:u w:val="none"/>
                <w:lang w:val="en-US" w:eastAsia="zh-CN" w:bidi="ar"/>
              </w:rPr>
              <w:t>10mm2主电源线。1、主线线路架设桥架，分线线路由桥架引致各房间强电箱处，含安装及人工。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空气开关及强电盒</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德力西、正泰、施耐德</w:t>
            </w:r>
            <w:r>
              <w:rPr>
                <w:rFonts w:hint="eastAsia" w:ascii="宋体" w:hAnsi="宋体" w:cs="宋体"/>
                <w:i w:val="0"/>
                <w:iCs w:val="0"/>
                <w:color w:val="000000"/>
                <w:kern w:val="0"/>
                <w:sz w:val="20"/>
                <w:szCs w:val="20"/>
                <w:u w:val="none"/>
                <w:lang w:val="en-US" w:eastAsia="zh-CN" w:bidi="ar"/>
              </w:rPr>
              <w:t>等国内一线品牌</w:t>
            </w:r>
            <w:r>
              <w:rPr>
                <w:rFonts w:hint="eastAsia" w:ascii="宋体" w:hAnsi="宋体" w:eastAsia="宋体" w:cs="宋体"/>
                <w:i w:val="0"/>
                <w:iCs w:val="0"/>
                <w:color w:val="000000"/>
                <w:kern w:val="0"/>
                <w:sz w:val="20"/>
                <w:szCs w:val="20"/>
                <w:u w:val="none"/>
                <w:lang w:val="en-US" w:eastAsia="zh-CN" w:bidi="ar"/>
              </w:rPr>
              <w:t>。含主空开箱及空调空开盒。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插座及开关面板</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梅兰日兰、欧普、西蒙</w:t>
            </w:r>
            <w:r>
              <w:rPr>
                <w:rFonts w:hint="eastAsia" w:ascii="宋体" w:hAnsi="宋体" w:cs="宋体"/>
                <w:i w:val="0"/>
                <w:iCs w:val="0"/>
                <w:color w:val="000000"/>
                <w:kern w:val="0"/>
                <w:sz w:val="20"/>
                <w:szCs w:val="20"/>
                <w:u w:val="none"/>
                <w:lang w:val="en-US" w:eastAsia="zh-CN" w:bidi="ar"/>
              </w:rPr>
              <w:t>等国内一线品牌</w:t>
            </w: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顶面格栅灯盘</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盏</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用施福乐环保腻子批三遍、打磨两遍，接缝处须抹平并有进口牛皮纸或绷带补缝。原有基层有起泡的地方处理好，原有墙面铲除，基层处理完毕后需测试平整、光滑、干燥。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w:t>
            </w:r>
          </w:p>
        </w:tc>
        <w:tc>
          <w:tcPr>
            <w:tcW w:w="461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门窗及细部制作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防盗门（单扇）</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防盗门（单扇）</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防盗门（双扇）</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防盗门（双扇）</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阻燃板基层立柱双层基层</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16.96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阻燃板基层立柱双层基层</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玻璃隔断木质基层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窗口铝塑板饰面</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9.99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窗口铝塑板饰面</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木质立柱衡量包边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石材台面</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石材台面</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大理石台面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窗口集成墙板饰面</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窗口集成墙板饰面</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窗口墙板饰面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窗口玻璃</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10.63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窗口玻璃</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10mm钢化玻璃及安装人工及辅助材料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w:t>
            </w:r>
          </w:p>
        </w:tc>
        <w:tc>
          <w:tcPr>
            <w:tcW w:w="461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结构改造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原墙体开门洞</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原窗户开门洞</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1500*2030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新建墙体</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18.17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材料费，人工。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新建墙体搓沙</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材料费，人工。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七</w:t>
            </w:r>
          </w:p>
        </w:tc>
        <w:tc>
          <w:tcPr>
            <w:tcW w:w="461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成品购买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窗帘</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成品定制购买，颜色样式学校选样。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八</w:t>
            </w:r>
          </w:p>
        </w:tc>
        <w:tc>
          <w:tcPr>
            <w:tcW w:w="461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措施费及其他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原有室内档案物品搬移费（50米运距内）</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118.14 </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人工。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临时设施费</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118.14 </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临时设备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成品保护费</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118.14 </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半成品，成品保护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零星修补</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118.14 </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按施工面积计算，砌门槛，补烂、所有窗户防水等零星工程。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开荒清洁费</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118.14 </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按施工面积计算（与管理处卫生清洁费无关）</w:t>
            </w:r>
            <w:r>
              <w:rPr>
                <w:rFonts w:hint="default" w:ascii="Times New Roman" w:hAnsi="Times New Roman" w:eastAsia="宋体" w:cs="Times New Roman"/>
                <w:i w:val="0"/>
                <w:iCs w:val="0"/>
                <w:color w:val="000000"/>
                <w:kern w:val="0"/>
                <w:sz w:val="22"/>
                <w:szCs w:val="22"/>
                <w:u w:val="none"/>
                <w:lang w:val="en-US" w:eastAsia="zh-CN" w:bidi="ar"/>
              </w:rPr>
              <w:t>,</w:t>
            </w:r>
            <w:r>
              <w:rPr>
                <w:rStyle w:val="27"/>
                <w:lang w:val="en-US" w:eastAsia="zh-CN" w:bidi="ar"/>
              </w:rPr>
              <w:t>不含外墙清洁。</w:t>
            </w:r>
            <w:r>
              <w:rPr>
                <w:rFonts w:hint="default" w:ascii="Times New Roman" w:hAnsi="Times New Roman" w:eastAsia="宋体" w:cs="Times New Roman"/>
                <w:i w:val="0"/>
                <w:iCs w:val="0"/>
                <w:color w:val="000000"/>
                <w:kern w:val="0"/>
                <w:sz w:val="22"/>
                <w:szCs w:val="22"/>
                <w:u w:val="none"/>
                <w:lang w:val="en-US" w:eastAsia="zh-CN" w:bidi="ar"/>
              </w:rPr>
              <w:t>(</w:t>
            </w:r>
            <w:r>
              <w:rPr>
                <w:rStyle w:val="27"/>
                <w:lang w:val="en-US" w:eastAsia="zh-CN" w:bidi="ar"/>
              </w:rPr>
              <w:t>室内保洁指业主窗帘、电器、家具安装完后请清洁公司保洁。</w:t>
            </w:r>
            <w:r>
              <w:rPr>
                <w:rFonts w:hint="default" w:ascii="Times New Roman" w:hAnsi="Times New Roman" w:eastAsia="宋体" w:cs="Times New Roman"/>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除渣费</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118.14 </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2"/>
                <w:szCs w:val="22"/>
                <w:u w:val="none"/>
                <w:lang w:val="en-US" w:eastAsia="zh-CN" w:bidi="ar"/>
              </w:rPr>
              <w:t>装修垃圾外运至校外</w:t>
            </w:r>
            <w:r>
              <w:rPr>
                <w:rFonts w:hint="eastAsia" w:ascii="宋体" w:hAnsi="宋体" w:cs="宋体"/>
                <w:i w:val="0"/>
                <w:iCs w:val="0"/>
                <w:color w:val="auto"/>
                <w:kern w:val="0"/>
                <w:sz w:val="22"/>
                <w:szCs w:val="22"/>
                <w:u w:val="none"/>
                <w:lang w:val="en-US" w:eastAsia="zh-CN" w:bidi="ar"/>
              </w:rPr>
              <w:t>。供应商应踏勘现场并调研，结合图纸和项目实际，在报价中综合考虑建渣外弃运距及渣场处置费，结算时采购方不再额外支付相关费用</w:t>
            </w:r>
            <w:r>
              <w:rPr>
                <w:rFonts w:hint="eastAsia" w:ascii="宋体" w:hAnsi="宋体" w:eastAsia="宋体" w:cs="宋体"/>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搬运费</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118.14 </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2"/>
                <w:szCs w:val="22"/>
                <w:u w:val="none"/>
                <w:lang w:val="en-US" w:eastAsia="zh-CN" w:bidi="ar"/>
              </w:rPr>
              <w:t>材料搬运等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8</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安全文明施工</w:t>
            </w:r>
            <w:r>
              <w:rPr>
                <w:rFonts w:hint="eastAsia" w:ascii="宋体" w:hAnsi="宋体" w:cs="宋体"/>
                <w:i w:val="0"/>
                <w:iCs w:val="0"/>
                <w:color w:val="auto"/>
                <w:kern w:val="0"/>
                <w:sz w:val="20"/>
                <w:szCs w:val="20"/>
                <w:u w:val="none"/>
                <w:lang w:val="en-US" w:eastAsia="zh-CN" w:bidi="ar"/>
              </w:rPr>
              <w:t>费</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118.14 </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cs="宋体"/>
                <w:i w:val="0"/>
                <w:iCs w:val="0"/>
                <w:color w:val="auto"/>
                <w:sz w:val="20"/>
                <w:szCs w:val="20"/>
                <w:u w:val="none"/>
                <w:lang w:val="en-US" w:eastAsia="zh-CN"/>
              </w:rPr>
              <w:t>/</w:t>
            </w:r>
          </w:p>
        </w:tc>
        <w:tc>
          <w:tcPr>
            <w:tcW w:w="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472.56</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安全文明施工费为不可竞争性费用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exac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9</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供应商</w:t>
            </w:r>
            <w:r>
              <w:rPr>
                <w:rFonts w:hint="eastAsia" w:ascii="宋体" w:hAnsi="宋体" w:eastAsia="宋体" w:cs="宋体"/>
                <w:i w:val="0"/>
                <w:iCs w:val="0"/>
                <w:color w:val="auto"/>
                <w:kern w:val="0"/>
                <w:sz w:val="20"/>
                <w:szCs w:val="20"/>
                <w:u w:val="none"/>
                <w:lang w:val="en-US" w:eastAsia="zh-CN" w:bidi="ar"/>
              </w:rPr>
              <w:t>自行补充的</w:t>
            </w:r>
            <w:r>
              <w:rPr>
                <w:rFonts w:hint="eastAsia" w:ascii="宋体" w:hAnsi="宋体" w:cs="宋体"/>
                <w:i w:val="0"/>
                <w:iCs w:val="0"/>
                <w:color w:val="auto"/>
                <w:kern w:val="0"/>
                <w:sz w:val="20"/>
                <w:szCs w:val="20"/>
                <w:u w:val="none"/>
                <w:lang w:val="en-US" w:eastAsia="zh-CN" w:bidi="ar"/>
              </w:rPr>
              <w:t>其他费用</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118.14 </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供应商应充分阅读图纸并踏勘现场，若本清单中有未列的相关费用，供应商可在此处自行补充，合理报价。若未报价，视为相关费用已包含在其它清单项的单价中。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exact"/>
        </w:trPr>
        <w:tc>
          <w:tcPr>
            <w:tcW w:w="176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合计（含税）</w:t>
            </w:r>
          </w:p>
        </w:tc>
        <w:tc>
          <w:tcPr>
            <w:tcW w:w="10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小写：</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大写：</w:t>
            </w:r>
          </w:p>
        </w:tc>
      </w:tr>
    </w:tbl>
    <w:p>
      <w:pPr>
        <w:ind w:firstLine="562" w:firstLineChars="200"/>
        <w:jc w:val="both"/>
        <w:rPr>
          <w:rFonts w:hint="eastAsia" w:ascii="宋体" w:hAnsi="宋体" w:cs="宋体"/>
          <w:b/>
          <w:bCs/>
          <w:sz w:val="28"/>
          <w:szCs w:val="28"/>
          <w:lang w:val="en-US" w:eastAsia="zh-CN"/>
        </w:rPr>
      </w:pPr>
      <w:bookmarkStart w:id="0" w:name="_Toc344475120"/>
      <w:bookmarkStart w:id="1" w:name="_Toc29393"/>
      <w:r>
        <w:rPr>
          <w:rFonts w:hint="eastAsia" w:ascii="宋体" w:hAnsi="宋体" w:cs="宋体"/>
          <w:b/>
          <w:bCs/>
          <w:sz w:val="28"/>
          <w:szCs w:val="28"/>
          <w:lang w:val="en-US" w:eastAsia="zh-CN"/>
        </w:rPr>
        <w:t>注：1、供应商自行下载在本项目询价公告下载附件施工图；</w:t>
      </w:r>
    </w:p>
    <w:p>
      <w:pPr>
        <w:pStyle w:val="6"/>
        <w:ind w:firstLine="1124" w:firstLineChars="400"/>
        <w:rPr>
          <w:rFonts w:hint="default"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2、涉及与本工程项目相关的其他设备，成交供应商须无条件提供科学合理的安装环境及条件并配合安装。</w:t>
      </w:r>
    </w:p>
    <w:p>
      <w:pPr>
        <w:pStyle w:val="6"/>
        <w:rPr>
          <w:rFonts w:hint="default" w:ascii="宋体" w:hAnsi="宋体" w:cs="宋体"/>
          <w:b/>
          <w:bCs/>
          <w:sz w:val="28"/>
          <w:szCs w:val="28"/>
          <w:lang w:val="en-US" w:eastAsia="zh-CN"/>
        </w:rPr>
        <w:sectPr>
          <w:pgSz w:w="16838" w:h="11906" w:orient="landscape"/>
          <w:pgMar w:top="1080" w:right="1440" w:bottom="1080" w:left="1440" w:header="851" w:footer="992" w:gutter="0"/>
          <w:cols w:space="425" w:num="1"/>
          <w:docGrid w:type="lines" w:linePitch="312" w:charSpace="0"/>
        </w:sectPr>
      </w:pPr>
      <w:r>
        <w:rPr>
          <w:rFonts w:hint="eastAsia" w:ascii="宋体" w:hAnsi="宋体" w:cs="宋体"/>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auto"/>
          <w:kern w:val="2"/>
          <w:sz w:val="36"/>
          <w:szCs w:val="30"/>
          <w:lang w:val="en-US" w:eastAsia="zh-CN" w:bidi="ar-SA"/>
        </w:rPr>
      </w:pPr>
      <w:r>
        <w:rPr>
          <w:rFonts w:hint="eastAsia" w:ascii="仿宋" w:hAnsi="仿宋" w:eastAsia="仿宋" w:cs="仿宋"/>
          <w:b/>
          <w:bCs/>
          <w:color w:val="auto"/>
          <w:kern w:val="2"/>
          <w:sz w:val="36"/>
          <w:szCs w:val="30"/>
          <w:lang w:val="en-US" w:eastAsia="zh-CN" w:bidi="ar-SA"/>
        </w:rPr>
        <w:t>商务要求</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cs="宋体"/>
          <w:b/>
          <w:bCs/>
          <w:sz w:val="28"/>
          <w:szCs w:val="28"/>
          <w:lang w:val="en-US" w:eastAsia="zh-CN"/>
        </w:rPr>
      </w:pPr>
      <w:r>
        <w:rPr>
          <w:rFonts w:hint="eastAsia" w:ascii="宋体" w:hAnsi="宋体" w:cs="宋体"/>
          <w:b/>
          <w:bCs/>
          <w:sz w:val="28"/>
          <w:szCs w:val="28"/>
          <w:lang w:val="en-US" w:eastAsia="zh-CN"/>
        </w:rPr>
        <w:t>一、资格条件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报名单位须具有建筑业企业资质证书三级及以上资质（提供复印件加盖公章）及安全生产许可证（提供复印件加盖公章）。</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cs="宋体"/>
          <w:b/>
          <w:bCs/>
          <w:sz w:val="28"/>
          <w:szCs w:val="28"/>
          <w:lang w:val="en-US" w:eastAsia="zh-CN"/>
        </w:rPr>
      </w:pPr>
      <w:r>
        <w:rPr>
          <w:rFonts w:hint="eastAsia" w:ascii="宋体" w:hAnsi="宋体" w:cs="宋体"/>
          <w:b/>
          <w:bCs/>
          <w:sz w:val="28"/>
          <w:szCs w:val="28"/>
          <w:lang w:val="en-US" w:eastAsia="zh-CN"/>
        </w:rPr>
        <w:t>二</w:t>
      </w:r>
      <w:r>
        <w:rPr>
          <w:rFonts w:hint="default" w:ascii="宋体" w:hAnsi="宋体" w:cs="宋体"/>
          <w:b/>
          <w:bCs/>
          <w:sz w:val="28"/>
          <w:szCs w:val="28"/>
          <w:lang w:val="en-US" w:eastAsia="zh-CN"/>
        </w:rPr>
        <w:t>、工期、地点及验收方式</w:t>
      </w:r>
      <w:bookmarkEnd w:id="0"/>
      <w:bookmarkEnd w:id="1"/>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宋体" w:hAnsi="宋体" w:cs="宋体"/>
          <w:sz w:val="28"/>
          <w:szCs w:val="28"/>
          <w:lang w:val="en-US" w:eastAsia="zh-CN"/>
        </w:rPr>
      </w:pPr>
      <w:r>
        <w:rPr>
          <w:rFonts w:hint="default" w:ascii="宋体" w:hAnsi="宋体" w:cs="宋体"/>
          <w:sz w:val="28"/>
          <w:szCs w:val="28"/>
          <w:lang w:val="en-US" w:eastAsia="zh-CN"/>
        </w:rPr>
        <w:t>（一）工期：</w:t>
      </w:r>
      <w:r>
        <w:rPr>
          <w:rFonts w:hint="eastAsia" w:ascii="宋体" w:hAnsi="宋体" w:cs="宋体"/>
          <w:sz w:val="28"/>
          <w:szCs w:val="28"/>
          <w:lang w:val="en-US" w:eastAsia="zh-CN"/>
        </w:rPr>
        <w:t>合同签订后</w:t>
      </w:r>
      <w:r>
        <w:rPr>
          <w:rFonts w:hint="eastAsia" w:ascii="宋体" w:hAnsi="宋体" w:cs="宋体"/>
          <w:sz w:val="28"/>
          <w:szCs w:val="28"/>
          <w:u w:val="single"/>
          <w:lang w:val="en-US" w:eastAsia="zh-CN"/>
        </w:rPr>
        <w:t xml:space="preserve">  30  </w:t>
      </w:r>
      <w:r>
        <w:rPr>
          <w:rFonts w:hint="eastAsia" w:ascii="宋体" w:hAnsi="宋体" w:cs="宋体"/>
          <w:sz w:val="28"/>
          <w:szCs w:val="28"/>
          <w:lang w:val="en-US" w:eastAsia="zh-CN"/>
        </w:rPr>
        <w:t>日历天内完成</w:t>
      </w:r>
      <w:r>
        <w:rPr>
          <w:rFonts w:hint="default"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宋体" w:hAnsi="宋体" w:eastAsia="宋体" w:cs="宋体"/>
          <w:kern w:val="2"/>
          <w:sz w:val="28"/>
          <w:szCs w:val="28"/>
          <w:lang w:val="en-US" w:eastAsia="zh-CN" w:bidi="ar-SA"/>
        </w:rPr>
      </w:pPr>
      <w:r>
        <w:rPr>
          <w:rFonts w:hint="default" w:ascii="宋体" w:hAnsi="宋体" w:cs="宋体"/>
          <w:sz w:val="28"/>
          <w:szCs w:val="28"/>
          <w:lang w:val="en-US" w:eastAsia="zh-CN"/>
        </w:rPr>
        <w:t>（二）</w:t>
      </w:r>
      <w:r>
        <w:rPr>
          <w:rFonts w:hint="eastAsia" w:ascii="宋体" w:hAnsi="宋体" w:cs="宋体"/>
          <w:sz w:val="28"/>
          <w:szCs w:val="28"/>
          <w:lang w:val="en-US" w:eastAsia="zh-CN"/>
        </w:rPr>
        <w:t>施工</w:t>
      </w:r>
      <w:r>
        <w:rPr>
          <w:rFonts w:hint="default" w:ascii="宋体" w:hAnsi="宋体" w:cs="宋体"/>
          <w:sz w:val="28"/>
          <w:szCs w:val="28"/>
          <w:lang w:val="en-US" w:eastAsia="zh-CN"/>
        </w:rPr>
        <w:t>地点：</w:t>
      </w:r>
      <w:r>
        <w:rPr>
          <w:rFonts w:hint="eastAsia" w:ascii="宋体" w:hAnsi="宋体" w:cs="宋体"/>
          <w:sz w:val="28"/>
          <w:szCs w:val="28"/>
          <w:lang w:val="en-US" w:eastAsia="zh-CN"/>
        </w:rPr>
        <w:t>重庆城市职业学院博学馆4楼档案室（报名单位可自行踏勘现场）</w:t>
      </w:r>
      <w:r>
        <w:rPr>
          <w:rFonts w:hint="default" w:ascii="宋体" w:hAnsi="宋体" w:cs="宋体"/>
          <w:sz w:val="28"/>
          <w:szCs w:val="28"/>
          <w:lang w:val="en-US" w:eastAsia="zh-CN"/>
        </w:rPr>
        <w:t>。</w:t>
      </w:r>
      <w:bookmarkStart w:id="2" w:name="_Toc344475121"/>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宋体" w:hAnsi="宋体" w:cs="宋体"/>
          <w:sz w:val="28"/>
          <w:szCs w:val="28"/>
          <w:lang w:val="en-US" w:eastAsia="zh-CN"/>
        </w:rPr>
      </w:pPr>
      <w:r>
        <w:rPr>
          <w:rFonts w:hint="default" w:ascii="宋体" w:hAnsi="宋体" w:cs="宋体"/>
          <w:sz w:val="28"/>
          <w:szCs w:val="28"/>
          <w:lang w:val="en-US" w:eastAsia="zh-CN"/>
        </w:rPr>
        <w:t>（三）验收方式：根据采购人提供的施工合同</w:t>
      </w:r>
      <w:r>
        <w:rPr>
          <w:rFonts w:hint="eastAsia" w:ascii="宋体" w:hAnsi="宋体" w:cs="宋体"/>
          <w:sz w:val="28"/>
          <w:szCs w:val="28"/>
          <w:lang w:val="en-US" w:eastAsia="zh-CN"/>
        </w:rPr>
        <w:t>及国家标准</w:t>
      </w:r>
      <w:r>
        <w:rPr>
          <w:rFonts w:hint="default" w:ascii="宋体" w:hAnsi="宋体" w:cs="宋体"/>
          <w:sz w:val="28"/>
          <w:szCs w:val="28"/>
          <w:lang w:val="en-US" w:eastAsia="zh-CN"/>
        </w:rPr>
        <w:t>进行验收。</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cs="宋体"/>
          <w:b/>
          <w:bCs/>
          <w:sz w:val="28"/>
          <w:szCs w:val="28"/>
          <w:lang w:val="en-US" w:eastAsia="zh-CN"/>
        </w:rPr>
      </w:pPr>
      <w:bookmarkStart w:id="3" w:name="_Toc383"/>
      <w:r>
        <w:rPr>
          <w:rFonts w:hint="eastAsia" w:ascii="宋体" w:hAnsi="宋体" w:cs="宋体"/>
          <w:b/>
          <w:bCs/>
          <w:sz w:val="28"/>
          <w:szCs w:val="28"/>
          <w:lang w:val="en-US" w:eastAsia="zh-CN"/>
        </w:rPr>
        <w:t>三</w:t>
      </w:r>
      <w:r>
        <w:rPr>
          <w:rFonts w:hint="default" w:ascii="宋体" w:hAnsi="宋体" w:cs="宋体"/>
          <w:b/>
          <w:bCs/>
          <w:sz w:val="28"/>
          <w:szCs w:val="28"/>
          <w:lang w:val="en-US" w:eastAsia="zh-CN"/>
        </w:rPr>
        <w:t>、</w:t>
      </w:r>
      <w:bookmarkEnd w:id="2"/>
      <w:r>
        <w:rPr>
          <w:rFonts w:hint="default" w:ascii="宋体" w:hAnsi="宋体" w:cs="宋体"/>
          <w:b/>
          <w:bCs/>
          <w:sz w:val="28"/>
          <w:szCs w:val="28"/>
          <w:lang w:val="en-US" w:eastAsia="zh-CN"/>
        </w:rPr>
        <w:t>报价要求</w:t>
      </w:r>
      <w:bookmarkEnd w:id="3"/>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sz w:val="28"/>
          <w:szCs w:val="28"/>
          <w:highlight w:val="none"/>
          <w:lang w:val="en-US" w:eastAsia="zh-CN"/>
        </w:rPr>
      </w:pPr>
      <w:r>
        <w:rPr>
          <w:rFonts w:hint="default" w:ascii="宋体" w:hAnsi="宋体" w:cs="宋体"/>
          <w:sz w:val="28"/>
          <w:szCs w:val="28"/>
          <w:highlight w:val="none"/>
          <w:lang w:val="en-US" w:eastAsia="zh-CN"/>
        </w:rPr>
        <w:t>本次报价为人民币报价，供应商应充分阅读图纸并踏勘现场，结合</w:t>
      </w:r>
      <w:r>
        <w:rPr>
          <w:rFonts w:hint="eastAsia" w:ascii="宋体" w:hAnsi="宋体" w:cs="宋体"/>
          <w:sz w:val="28"/>
          <w:szCs w:val="28"/>
          <w:highlight w:val="none"/>
          <w:lang w:val="en-US" w:eastAsia="zh-CN"/>
        </w:rPr>
        <w:t>施工图</w:t>
      </w:r>
      <w:r>
        <w:rPr>
          <w:rFonts w:hint="default" w:ascii="宋体" w:hAnsi="宋体" w:cs="宋体"/>
          <w:sz w:val="28"/>
          <w:szCs w:val="28"/>
          <w:highlight w:val="none"/>
          <w:lang w:val="en-US" w:eastAsia="zh-CN"/>
        </w:rPr>
        <w:t>图纸和项目实际，</w:t>
      </w:r>
      <w:r>
        <w:rPr>
          <w:rFonts w:hint="eastAsia" w:ascii="宋体" w:hAnsi="宋体" w:cs="宋体"/>
          <w:sz w:val="28"/>
          <w:szCs w:val="28"/>
          <w:highlight w:val="none"/>
          <w:lang w:val="en-US" w:eastAsia="zh-CN"/>
        </w:rPr>
        <w:t>进行报价。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宋体" w:hAnsi="宋体" w:cs="宋体"/>
          <w:sz w:val="28"/>
          <w:szCs w:val="28"/>
          <w:highlight w:val="none"/>
          <w:lang w:val="en-US" w:eastAsia="zh-CN"/>
        </w:rPr>
      </w:pPr>
      <w:r>
        <w:rPr>
          <w:rFonts w:hint="default" w:ascii="宋体" w:hAnsi="宋体" w:cs="宋体"/>
          <w:sz w:val="28"/>
          <w:szCs w:val="28"/>
          <w:highlight w:val="none"/>
          <w:lang w:val="en-US" w:eastAsia="zh-CN"/>
        </w:rPr>
        <w:t>报价包括</w:t>
      </w:r>
      <w:r>
        <w:rPr>
          <w:rFonts w:hint="eastAsia" w:ascii="宋体" w:hAnsi="宋体" w:cs="宋体"/>
          <w:sz w:val="28"/>
          <w:szCs w:val="28"/>
          <w:highlight w:val="none"/>
          <w:lang w:val="en-US" w:eastAsia="zh-CN"/>
        </w:rPr>
        <w:t>：1、</w:t>
      </w:r>
      <w:r>
        <w:rPr>
          <w:rFonts w:hint="default" w:ascii="宋体" w:hAnsi="宋体" w:cs="宋体"/>
          <w:sz w:val="28"/>
          <w:szCs w:val="28"/>
          <w:highlight w:val="none"/>
          <w:lang w:val="en-US" w:eastAsia="zh-CN"/>
        </w:rPr>
        <w:t>4000.00元设计费，由成交供应商在项目验收合格后5个工作日内支付给设计单位</w:t>
      </w:r>
      <w:r>
        <w:rPr>
          <w:rFonts w:hint="eastAsia" w:ascii="宋体" w:hAnsi="宋体" w:cs="宋体"/>
          <w:sz w:val="28"/>
          <w:szCs w:val="28"/>
          <w:highlight w:val="none"/>
          <w:lang w:val="en-US" w:eastAsia="zh-CN"/>
        </w:rPr>
        <w:t>；2、</w:t>
      </w:r>
      <w:r>
        <w:rPr>
          <w:rFonts w:hint="default" w:ascii="宋体" w:hAnsi="宋体" w:cs="宋体"/>
          <w:sz w:val="28"/>
          <w:szCs w:val="28"/>
          <w:highlight w:val="none"/>
          <w:lang w:val="en-US" w:eastAsia="zh-CN"/>
        </w:rPr>
        <w:t>完成本项目</w:t>
      </w:r>
      <w:r>
        <w:rPr>
          <w:rFonts w:hint="eastAsia" w:ascii="宋体" w:hAnsi="宋体" w:cs="宋体"/>
          <w:sz w:val="28"/>
          <w:szCs w:val="28"/>
          <w:highlight w:val="none"/>
          <w:lang w:val="en-US" w:eastAsia="zh-CN"/>
        </w:rPr>
        <w:t>施工图图纸所示的全部内容</w:t>
      </w:r>
      <w:r>
        <w:rPr>
          <w:rFonts w:hint="default" w:ascii="宋体" w:hAnsi="宋体" w:cs="宋体"/>
          <w:sz w:val="28"/>
          <w:szCs w:val="28"/>
          <w:highlight w:val="none"/>
          <w:lang w:val="en-US" w:eastAsia="zh-CN"/>
        </w:rPr>
        <w:t>，所需的建筑安装工程费全部费用。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highlight w:val="none"/>
          <w:lang w:val="en-US" w:eastAsia="zh-CN"/>
        </w:rPr>
      </w:pPr>
      <w:r>
        <w:rPr>
          <w:rFonts w:hint="default" w:ascii="宋体" w:hAnsi="宋体" w:cs="宋体"/>
          <w:sz w:val="28"/>
          <w:szCs w:val="28"/>
          <w:highlight w:val="none"/>
          <w:lang w:val="en-US" w:eastAsia="zh-CN"/>
        </w:rPr>
        <w:t>因成交供应商自身原因造成漏报、少报皆由其自行承担责任，采购人不再补偿。</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cs="宋体"/>
          <w:b/>
          <w:bCs/>
          <w:sz w:val="28"/>
          <w:szCs w:val="28"/>
          <w:highlight w:val="none"/>
          <w:lang w:val="en-US" w:eastAsia="zh-CN"/>
        </w:rPr>
      </w:pPr>
      <w:bookmarkStart w:id="4" w:name="_Toc12606"/>
      <w:r>
        <w:rPr>
          <w:rFonts w:hint="eastAsia" w:ascii="宋体" w:hAnsi="宋体" w:cs="宋体"/>
          <w:b/>
          <w:bCs/>
          <w:sz w:val="28"/>
          <w:szCs w:val="28"/>
          <w:highlight w:val="none"/>
          <w:lang w:val="en-US" w:eastAsia="zh-CN"/>
        </w:rPr>
        <w:t>四</w:t>
      </w:r>
      <w:r>
        <w:rPr>
          <w:rFonts w:hint="default" w:ascii="宋体" w:hAnsi="宋体" w:cs="宋体"/>
          <w:b/>
          <w:bCs/>
          <w:sz w:val="28"/>
          <w:szCs w:val="28"/>
          <w:highlight w:val="none"/>
          <w:lang w:val="en-US" w:eastAsia="zh-CN"/>
        </w:rPr>
        <w:t>、</w:t>
      </w:r>
      <w:bookmarkStart w:id="5" w:name="_Toc344475122"/>
      <w:r>
        <w:rPr>
          <w:rFonts w:hint="default" w:ascii="宋体" w:hAnsi="宋体" w:cs="宋体"/>
          <w:b/>
          <w:bCs/>
          <w:sz w:val="28"/>
          <w:szCs w:val="28"/>
          <w:highlight w:val="none"/>
          <w:lang w:val="en-US" w:eastAsia="zh-CN"/>
        </w:rPr>
        <w:t>付款方式</w:t>
      </w:r>
      <w:bookmarkEnd w:id="4"/>
      <w:bookmarkEnd w:id="5"/>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宋体" w:hAnsi="宋体" w:cs="宋体"/>
          <w:sz w:val="28"/>
          <w:szCs w:val="28"/>
          <w:highlight w:val="none"/>
          <w:lang w:val="en-US" w:eastAsia="zh-CN"/>
        </w:rPr>
      </w:pPr>
      <w:bookmarkStart w:id="6" w:name="_Toc344475123"/>
      <w:bookmarkStart w:id="7" w:name="_Toc28907"/>
      <w:r>
        <w:rPr>
          <w:rFonts w:hint="eastAsia" w:ascii="宋体" w:hAnsi="宋体" w:cs="宋体"/>
          <w:sz w:val="28"/>
          <w:szCs w:val="28"/>
          <w:highlight w:val="none"/>
          <w:lang w:val="en-US" w:eastAsia="zh-CN"/>
        </w:rPr>
        <w:t>本项目为限额下的清单计价，最终结算价不得超过中标单位的报价。</w:t>
      </w:r>
      <w:r>
        <w:rPr>
          <w:rFonts w:hint="default" w:ascii="宋体" w:hAnsi="宋体" w:cs="宋体"/>
          <w:sz w:val="28"/>
          <w:szCs w:val="28"/>
          <w:highlight w:val="none"/>
          <w:lang w:val="en-US" w:eastAsia="zh-CN"/>
        </w:rPr>
        <w:t>乙方按本合同约定完成施工后，向甲方提交验收申请，经甲方组织的验收合格</w:t>
      </w:r>
      <w:r>
        <w:rPr>
          <w:rFonts w:hint="eastAsia" w:ascii="宋体" w:hAnsi="宋体" w:cs="宋体"/>
          <w:sz w:val="28"/>
          <w:szCs w:val="28"/>
          <w:highlight w:val="none"/>
          <w:lang w:val="en-US" w:eastAsia="zh-CN"/>
        </w:rPr>
        <w:t>并</w:t>
      </w:r>
      <w:r>
        <w:rPr>
          <w:rFonts w:hint="default" w:ascii="宋体" w:hAnsi="宋体" w:cs="宋体"/>
          <w:sz w:val="28"/>
          <w:szCs w:val="28"/>
          <w:highlight w:val="none"/>
          <w:lang w:val="en-US" w:eastAsia="zh-CN"/>
        </w:rPr>
        <w:t>经审计部门或机构审计后，乙方向甲方开具审定金额的发票</w:t>
      </w:r>
      <w:r>
        <w:rPr>
          <w:rFonts w:hint="eastAsia" w:ascii="宋体" w:hAnsi="宋体" w:cs="宋体"/>
          <w:sz w:val="28"/>
          <w:szCs w:val="28"/>
          <w:highlight w:val="none"/>
          <w:lang w:val="en-US" w:eastAsia="zh-CN"/>
        </w:rPr>
        <w:t>以及设计费支付完成的证明文件</w:t>
      </w:r>
      <w:r>
        <w:rPr>
          <w:rFonts w:hint="default" w:ascii="宋体" w:hAnsi="宋体" w:cs="宋体"/>
          <w:sz w:val="28"/>
          <w:szCs w:val="28"/>
          <w:highlight w:val="none"/>
          <w:lang w:val="en-US" w:eastAsia="zh-CN"/>
        </w:rPr>
        <w:t>，甲方向乙方支付审定金额</w:t>
      </w:r>
      <w:r>
        <w:rPr>
          <w:rFonts w:hint="eastAsia" w:ascii="宋体" w:hAnsi="宋体" w:cs="宋体"/>
          <w:sz w:val="28"/>
          <w:szCs w:val="28"/>
          <w:highlight w:val="none"/>
          <w:lang w:val="en-US" w:eastAsia="zh-CN"/>
        </w:rPr>
        <w:t>全款</w:t>
      </w:r>
      <w:r>
        <w:rPr>
          <w:rFonts w:hint="default" w:ascii="宋体" w:hAnsi="宋体" w:cs="宋体"/>
          <w:sz w:val="28"/>
          <w:szCs w:val="28"/>
          <w:highlight w:val="none"/>
          <w:lang w:val="en-US"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五、售后服务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lang w:val="en-US" w:eastAsia="zh-CN"/>
        </w:rPr>
      </w:pPr>
      <w:r>
        <w:rPr>
          <w:rFonts w:hint="eastAsia" w:ascii="宋体" w:hAnsi="宋体" w:eastAsia="宋体" w:cs="宋体"/>
          <w:kern w:val="2"/>
          <w:sz w:val="28"/>
          <w:szCs w:val="28"/>
          <w:lang w:val="en-US" w:eastAsia="zh-CN" w:bidi="ar-SA"/>
        </w:rPr>
        <w:t>本项目质保期为1年，中标单位在质保期内提供无偿质保服务，响应时间为24小时内。</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cs="宋体"/>
          <w:b/>
          <w:bCs/>
          <w:sz w:val="28"/>
          <w:szCs w:val="28"/>
          <w:lang w:val="en-US" w:eastAsia="zh-CN"/>
        </w:rPr>
      </w:pPr>
      <w:r>
        <w:rPr>
          <w:rFonts w:hint="eastAsia" w:ascii="宋体" w:hAnsi="宋体" w:cs="宋体"/>
          <w:b/>
          <w:bCs/>
          <w:sz w:val="28"/>
          <w:szCs w:val="28"/>
          <w:lang w:val="en-US" w:eastAsia="zh-CN"/>
        </w:rPr>
        <w:t>六</w:t>
      </w:r>
      <w:r>
        <w:rPr>
          <w:rFonts w:hint="default" w:ascii="宋体" w:hAnsi="宋体" w:cs="宋体"/>
          <w:b/>
          <w:bCs/>
          <w:sz w:val="28"/>
          <w:szCs w:val="28"/>
          <w:lang w:val="en-US" w:eastAsia="zh-CN"/>
        </w:rPr>
        <w:t>、责任约定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宋体" w:hAnsi="宋体" w:cs="宋体"/>
          <w:sz w:val="28"/>
          <w:szCs w:val="28"/>
          <w:lang w:val="en-US" w:eastAsia="zh-CN"/>
        </w:rPr>
      </w:pPr>
      <w:r>
        <w:rPr>
          <w:rFonts w:hint="default" w:ascii="宋体" w:hAnsi="宋体" w:cs="宋体"/>
          <w:sz w:val="28"/>
          <w:szCs w:val="28"/>
          <w:lang w:val="en-US" w:eastAsia="zh-CN"/>
        </w:rPr>
        <w:t>施工过程中发生的一切人身、安全责任由成交单位负责；在施工过程中导致校方资产损坏，按校方原采购合同金额照价赔赏。</w:t>
      </w:r>
    </w:p>
    <w:bookmarkEnd w:id="6"/>
    <w:bookmarkEnd w:id="7"/>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cs="宋体"/>
          <w:b/>
          <w:bCs/>
          <w:sz w:val="28"/>
          <w:szCs w:val="28"/>
          <w:lang w:val="en-US" w:eastAsia="zh-CN"/>
        </w:rPr>
      </w:pPr>
      <w:bookmarkStart w:id="8" w:name="_Toc344475124"/>
      <w:bookmarkStart w:id="9" w:name="_Toc27321"/>
      <w:r>
        <w:rPr>
          <w:rFonts w:hint="eastAsia" w:ascii="宋体" w:hAnsi="宋体" w:cs="宋体"/>
          <w:b/>
          <w:bCs/>
          <w:sz w:val="28"/>
          <w:szCs w:val="28"/>
          <w:lang w:val="en-US" w:eastAsia="zh-CN"/>
        </w:rPr>
        <w:t>七</w:t>
      </w:r>
      <w:r>
        <w:rPr>
          <w:rFonts w:hint="default" w:ascii="宋体" w:hAnsi="宋体" w:cs="宋体"/>
          <w:b/>
          <w:bCs/>
          <w:sz w:val="28"/>
          <w:szCs w:val="28"/>
          <w:lang w:val="en-US" w:eastAsia="zh-CN"/>
        </w:rPr>
        <w:t>、</w:t>
      </w:r>
      <w:bookmarkEnd w:id="8"/>
      <w:bookmarkStart w:id="10" w:name="_Toc344475125"/>
      <w:r>
        <w:rPr>
          <w:rFonts w:hint="default" w:ascii="宋体" w:hAnsi="宋体" w:cs="宋体"/>
          <w:b/>
          <w:bCs/>
          <w:sz w:val="28"/>
          <w:szCs w:val="28"/>
          <w:lang w:val="en-US" w:eastAsia="zh-CN"/>
        </w:rPr>
        <w:t>其他</w:t>
      </w:r>
      <w:bookmarkEnd w:id="9"/>
    </w:p>
    <w:bookmarkEnd w:id="10"/>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宋体" w:hAnsi="宋体" w:cs="宋体"/>
          <w:sz w:val="28"/>
          <w:szCs w:val="28"/>
          <w:lang w:val="en-US" w:eastAsia="zh-CN"/>
        </w:rPr>
        <w:sectPr>
          <w:pgSz w:w="11906" w:h="16838"/>
          <w:pgMar w:top="1440" w:right="1080" w:bottom="1440" w:left="1080" w:header="851" w:footer="992" w:gutter="0"/>
          <w:cols w:space="425" w:num="1"/>
          <w:docGrid w:type="lines" w:linePitch="312" w:charSpace="0"/>
        </w:sectPr>
      </w:pPr>
      <w:r>
        <w:rPr>
          <w:rFonts w:hint="default" w:ascii="宋体" w:hAnsi="宋体" w:cs="宋体"/>
          <w:sz w:val="28"/>
          <w:szCs w:val="28"/>
          <w:lang w:val="en-US" w:eastAsia="zh-CN"/>
        </w:rPr>
        <w:t>其他未尽事宜由供需双方在采购合同中详细约定。</w:t>
      </w:r>
    </w:p>
    <w:p>
      <w:pPr>
        <w:pStyle w:val="6"/>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合同模板：</w:t>
      </w:r>
    </w:p>
    <w:p>
      <w:pPr>
        <w:spacing w:line="440" w:lineRule="exact"/>
        <w:jc w:val="center"/>
        <w:rPr>
          <w:rFonts w:hint="eastAsia"/>
          <w:b/>
          <w:bCs/>
          <w:sz w:val="44"/>
          <w:szCs w:val="32"/>
          <w:lang w:eastAsia="zh-CN"/>
        </w:rPr>
      </w:pPr>
      <w:r>
        <w:rPr>
          <w:rFonts w:hint="eastAsia"/>
          <w:b/>
          <w:bCs/>
          <w:sz w:val="44"/>
          <w:szCs w:val="32"/>
          <w:lang w:eastAsia="zh-CN"/>
        </w:rPr>
        <w:t>重庆城市职业学院工程合同</w:t>
      </w:r>
    </w:p>
    <w:p>
      <w:pPr>
        <w:spacing w:line="440" w:lineRule="exact"/>
        <w:jc w:val="center"/>
        <w:rPr>
          <w:rFonts w:hint="eastAsia"/>
          <w:b/>
          <w:bCs/>
          <w:sz w:val="24"/>
          <w:lang w:eastAsia="zh-CN"/>
        </w:rPr>
      </w:pPr>
    </w:p>
    <w:p>
      <w:pPr>
        <w:spacing w:line="440" w:lineRule="exact"/>
        <w:rPr>
          <w:rFonts w:hint="eastAsia" w:ascii="楷体_GB2312" w:eastAsia="楷体_GB2312"/>
          <w:b/>
          <w:bCs/>
          <w:color w:val="000000"/>
          <w:sz w:val="24"/>
          <w:u w:val="single"/>
        </w:rPr>
      </w:pPr>
      <w:r>
        <w:rPr>
          <w:rFonts w:hint="eastAsia"/>
          <w:sz w:val="24"/>
          <w:lang w:eastAsia="zh-CN"/>
        </w:rPr>
        <w:t>甲方</w:t>
      </w:r>
      <w:r>
        <w:rPr>
          <w:rFonts w:hint="eastAsia"/>
          <w:sz w:val="24"/>
        </w:rPr>
        <w:t>（全称）：</w:t>
      </w:r>
      <w:r>
        <w:rPr>
          <w:rFonts w:hint="eastAsia" w:ascii="楷体_GB2312" w:eastAsia="楷体_GB2312"/>
          <w:b/>
          <w:bCs/>
          <w:sz w:val="24"/>
          <w:u w:val="single"/>
        </w:rPr>
        <w:t xml:space="preserve"> </w:t>
      </w:r>
      <w:r>
        <w:rPr>
          <w:rFonts w:hint="eastAsia" w:ascii="楷体_GB2312" w:eastAsia="楷体_GB2312"/>
          <w:b/>
          <w:bCs/>
          <w:sz w:val="24"/>
          <w:u w:val="single"/>
          <w:lang w:val="en-US" w:eastAsia="zh-CN"/>
        </w:rPr>
        <w:t xml:space="preserve">   </w:t>
      </w:r>
      <w:r>
        <w:rPr>
          <w:rFonts w:hint="eastAsia" w:ascii="楷体_GB2312" w:eastAsia="楷体_GB2312"/>
          <w:b/>
          <w:bCs/>
          <w:sz w:val="24"/>
          <w:u w:val="single"/>
        </w:rPr>
        <w:t>重庆城市职业学院</w:t>
      </w:r>
      <w:r>
        <w:rPr>
          <w:rFonts w:hint="eastAsia" w:ascii="楷体_GB2312" w:eastAsia="楷体_GB2312"/>
          <w:b/>
          <w:bCs/>
          <w:color w:val="000000"/>
          <w:sz w:val="24"/>
          <w:u w:val="single"/>
        </w:rPr>
        <w:t xml:space="preserve"> </w:t>
      </w:r>
      <w:r>
        <w:rPr>
          <w:rFonts w:hint="eastAsia" w:ascii="楷体_GB2312" w:eastAsia="楷体_GB2312"/>
          <w:b/>
          <w:bCs/>
          <w:color w:val="000000"/>
          <w:sz w:val="24"/>
          <w:u w:val="single"/>
          <w:lang w:val="en-US" w:eastAsia="zh-CN"/>
        </w:rPr>
        <w:t xml:space="preserve"> </w:t>
      </w:r>
      <w:r>
        <w:rPr>
          <w:rFonts w:hint="eastAsia" w:ascii="楷体_GB2312" w:eastAsia="楷体_GB2312"/>
          <w:b/>
          <w:bCs/>
          <w:color w:val="000000"/>
          <w:sz w:val="24"/>
          <w:u w:val="single"/>
        </w:rPr>
        <w:t xml:space="preserve"> </w:t>
      </w:r>
    </w:p>
    <w:p>
      <w:pPr>
        <w:spacing w:line="440" w:lineRule="exact"/>
        <w:rPr>
          <w:rFonts w:hint="eastAsia" w:ascii="楷体_GB2312" w:eastAsia="楷体_GB2312" w:cs="宋体"/>
          <w:b/>
          <w:bCs/>
          <w:color w:val="000000"/>
          <w:kern w:val="0"/>
          <w:sz w:val="24"/>
          <w:u w:val="single"/>
        </w:rPr>
      </w:pPr>
      <w:r>
        <w:rPr>
          <w:rFonts w:hint="eastAsia"/>
          <w:color w:val="000000"/>
          <w:sz w:val="24"/>
          <w:lang w:eastAsia="zh-CN"/>
        </w:rPr>
        <w:t>乙方</w:t>
      </w:r>
      <w:r>
        <w:rPr>
          <w:rFonts w:hint="eastAsia"/>
          <w:color w:val="000000"/>
          <w:sz w:val="24"/>
        </w:rPr>
        <w:t>（全称）：</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楷体_GB2312" w:eastAsia="楷体_GB2312"/>
          <w:b/>
          <w:bCs/>
          <w:sz w:val="24"/>
          <w:szCs w:val="22"/>
          <w:u w:val="single"/>
          <w:lang w:val="en-US" w:eastAsia="zh-CN"/>
        </w:rPr>
        <w:t xml:space="preserve">  </w:t>
      </w:r>
    </w:p>
    <w:p>
      <w:pPr>
        <w:spacing w:line="440" w:lineRule="exact"/>
        <w:rPr>
          <w:rFonts w:eastAsia="楷体_GB2312"/>
          <w:bCs/>
          <w:sz w:val="24"/>
          <w:u w:val="single"/>
        </w:rPr>
      </w:pPr>
    </w:p>
    <w:p>
      <w:pPr>
        <w:pStyle w:val="3"/>
        <w:spacing w:line="440" w:lineRule="exact"/>
        <w:ind w:firstLine="461"/>
        <w:rPr>
          <w:rFonts w:hint="eastAsia"/>
          <w:sz w:val="24"/>
        </w:rPr>
      </w:pPr>
      <w:r>
        <w:rPr>
          <w:rFonts w:hint="eastAsia"/>
          <w:sz w:val="24"/>
        </w:rPr>
        <w:t>依照《中华人民共和国合同法》《中华人民共和国建筑法》及其他有关法律、行政法规，遵循平等、自愿、公平和诚实信用的原则，双方就本建设工程施工事项协商一致，订立本合同。</w:t>
      </w:r>
    </w:p>
    <w:p>
      <w:pPr>
        <w:spacing w:line="440" w:lineRule="exact"/>
        <w:ind w:firstLine="463" w:firstLineChars="192"/>
        <w:rPr>
          <w:rFonts w:hint="eastAsia"/>
          <w:b/>
          <w:bCs/>
          <w:sz w:val="24"/>
        </w:rPr>
      </w:pPr>
      <w:r>
        <w:rPr>
          <w:rFonts w:hint="eastAsia"/>
          <w:b/>
          <w:bCs/>
          <w:sz w:val="24"/>
        </w:rPr>
        <w:t>一、工程概况</w:t>
      </w:r>
    </w:p>
    <w:p>
      <w:pPr>
        <w:spacing w:line="440" w:lineRule="exact"/>
        <w:ind w:firstLine="460" w:firstLineChars="192"/>
        <w:rPr>
          <w:rFonts w:hint="eastAsia"/>
          <w:sz w:val="24"/>
          <w:u w:val="single"/>
          <w:lang w:val="en-US"/>
        </w:rPr>
      </w:pPr>
      <w:r>
        <w:rPr>
          <w:rFonts w:hint="eastAsia"/>
          <w:sz w:val="24"/>
        </w:rPr>
        <w:t>工程名称：</w:t>
      </w:r>
      <w:r>
        <w:rPr>
          <w:rFonts w:hint="eastAsia" w:ascii="楷体_GB2312" w:eastAsia="楷体_GB2312" w:cs="宋体"/>
          <w:b/>
          <w:bCs/>
          <w:color w:val="000000"/>
          <w:kern w:val="0"/>
          <w:sz w:val="24"/>
          <w:u w:val="single"/>
        </w:rPr>
        <w:t xml:space="preserve">  </w:t>
      </w:r>
      <w:r>
        <w:rPr>
          <w:rFonts w:hint="eastAsia"/>
          <w:sz w:val="24"/>
          <w:u w:val="single"/>
        </w:rPr>
        <w:t xml:space="preserve">  </w:t>
      </w:r>
      <w:r>
        <w:rPr>
          <w:rFonts w:hint="eastAsia"/>
          <w:sz w:val="24"/>
          <w:u w:val="single"/>
          <w:lang w:val="en-US" w:eastAsia="zh-CN"/>
        </w:rPr>
        <w:t xml:space="preserve">                   </w:t>
      </w:r>
      <w:r>
        <w:rPr>
          <w:rFonts w:hint="eastAsia"/>
          <w:sz w:val="24"/>
          <w:szCs w:val="22"/>
          <w:u w:val="single"/>
          <w:lang w:val="en-US" w:eastAsia="zh-CN"/>
        </w:rPr>
        <w:t xml:space="preserve">     </w:t>
      </w:r>
    </w:p>
    <w:p>
      <w:pPr>
        <w:spacing w:line="440" w:lineRule="exact"/>
        <w:ind w:firstLine="460" w:firstLineChars="192"/>
        <w:rPr>
          <w:rFonts w:hint="eastAsia"/>
          <w:color w:val="000000"/>
          <w:sz w:val="24"/>
        </w:rPr>
      </w:pPr>
      <w:r>
        <w:rPr>
          <w:rFonts w:hint="eastAsia"/>
          <w:sz w:val="24"/>
        </w:rPr>
        <w:t>工程地点：</w:t>
      </w:r>
      <w:r>
        <w:rPr>
          <w:rFonts w:hint="eastAsia"/>
          <w:sz w:val="24"/>
          <w:u w:val="single"/>
        </w:rPr>
        <w:t xml:space="preserve">    </w:t>
      </w:r>
      <w:r>
        <w:rPr>
          <w:rFonts w:hint="eastAsia"/>
          <w:sz w:val="24"/>
          <w:u w:val="single"/>
          <w:lang w:val="en-US" w:eastAsia="zh-CN"/>
        </w:rPr>
        <w:t xml:space="preserve">                       </w:t>
      </w:r>
      <w:r>
        <w:rPr>
          <w:rFonts w:hint="eastAsia" w:ascii="楷体_GB2312" w:eastAsia="楷体_GB2312" w:cs="宋体"/>
          <w:b/>
          <w:bCs/>
          <w:color w:val="000000"/>
          <w:kern w:val="0"/>
          <w:sz w:val="24"/>
          <w:u w:val="single"/>
        </w:rPr>
        <w:t xml:space="preserve"> </w:t>
      </w:r>
    </w:p>
    <w:p>
      <w:pPr>
        <w:spacing w:line="440" w:lineRule="exact"/>
        <w:ind w:firstLine="460" w:firstLineChars="192"/>
        <w:rPr>
          <w:sz w:val="24"/>
          <w:u w:val="single"/>
        </w:rPr>
      </w:pPr>
      <w:r>
        <w:rPr>
          <w:rFonts w:hint="eastAsia"/>
          <w:sz w:val="24"/>
        </w:rPr>
        <w:t>工程内容：</w:t>
      </w:r>
      <w:r>
        <w:rPr>
          <w:rFonts w:hint="eastAsia"/>
          <w:sz w:val="24"/>
          <w:u w:val="single"/>
          <w:lang w:val="en-US" w:eastAsia="zh-CN"/>
        </w:rPr>
        <w:t xml:space="preserve">                            </w:t>
      </w:r>
    </w:p>
    <w:p>
      <w:pPr>
        <w:spacing w:line="440" w:lineRule="exact"/>
        <w:ind w:firstLine="482" w:firstLineChars="200"/>
        <w:rPr>
          <w:rFonts w:hint="eastAsia"/>
          <w:b/>
          <w:bCs/>
          <w:sz w:val="24"/>
        </w:rPr>
      </w:pPr>
      <w:r>
        <w:rPr>
          <w:rFonts w:hint="eastAsia"/>
          <w:b/>
          <w:bCs/>
          <w:sz w:val="24"/>
        </w:rPr>
        <w:t>二、工程承包范围</w:t>
      </w:r>
    </w:p>
    <w:p>
      <w:pPr>
        <w:spacing w:line="440" w:lineRule="exact"/>
        <w:ind w:firstLine="567"/>
        <w:rPr>
          <w:rFonts w:hint="eastAsia" w:ascii="楷体_GB2312" w:eastAsia="楷体_GB2312" w:cs="宋体"/>
          <w:b/>
          <w:bCs/>
          <w:kern w:val="0"/>
          <w:sz w:val="24"/>
          <w:u w:val="single"/>
        </w:rPr>
      </w:pPr>
      <w:r>
        <w:rPr>
          <w:rFonts w:hint="eastAsia"/>
          <w:sz w:val="24"/>
        </w:rPr>
        <w:t>承包范围：</w:t>
      </w:r>
      <w:r>
        <w:rPr>
          <w:rFonts w:hint="eastAsia"/>
          <w:sz w:val="24"/>
          <w:u w:val="single"/>
          <w:lang w:val="en-US" w:eastAsia="zh-CN"/>
        </w:rPr>
        <w:t xml:space="preserve">  详见工程量清单及施工图   </w:t>
      </w:r>
    </w:p>
    <w:p>
      <w:pPr>
        <w:spacing w:line="440" w:lineRule="exact"/>
        <w:ind w:firstLine="482" w:firstLineChars="200"/>
        <w:rPr>
          <w:rFonts w:hint="eastAsia"/>
          <w:b/>
          <w:bCs/>
          <w:sz w:val="24"/>
        </w:rPr>
      </w:pPr>
      <w:r>
        <w:rPr>
          <w:rFonts w:hint="eastAsia"/>
          <w:b/>
          <w:bCs/>
          <w:sz w:val="24"/>
        </w:rPr>
        <w:t>三、合同工期</w:t>
      </w:r>
    </w:p>
    <w:p>
      <w:pPr>
        <w:spacing w:line="440" w:lineRule="exact"/>
        <w:ind w:firstLine="567"/>
        <w:rPr>
          <w:rFonts w:hint="eastAsia"/>
          <w:sz w:val="24"/>
        </w:rPr>
      </w:pPr>
      <w:r>
        <w:rPr>
          <w:rFonts w:hint="eastAsia"/>
          <w:sz w:val="24"/>
        </w:rPr>
        <w:t>开工时间：</w:t>
      </w:r>
      <w:r>
        <w:rPr>
          <w:rFonts w:hint="eastAsia" w:ascii="楷体_GB2312" w:eastAsia="楷体_GB2312" w:cs="宋体"/>
          <w:b/>
          <w:bCs/>
          <w:kern w:val="0"/>
          <w:sz w:val="24"/>
          <w:u w:val="single"/>
          <w:lang w:val="en-US" w:eastAsia="zh-CN"/>
        </w:rPr>
        <w:t xml:space="preserve">     年   月   日</w:t>
      </w:r>
    </w:p>
    <w:p>
      <w:pPr>
        <w:spacing w:line="440" w:lineRule="exact"/>
        <w:ind w:firstLine="567"/>
        <w:rPr>
          <w:rFonts w:hint="eastAsia"/>
          <w:sz w:val="24"/>
          <w:u w:val="single"/>
        </w:rPr>
      </w:pPr>
      <w:r>
        <w:rPr>
          <w:rFonts w:hint="eastAsia"/>
          <w:sz w:val="24"/>
        </w:rPr>
        <w:t>竣工时间：</w:t>
      </w:r>
      <w:r>
        <w:rPr>
          <w:rFonts w:hint="eastAsia"/>
          <w:sz w:val="24"/>
          <w:u w:val="single"/>
          <w:lang w:val="en-US" w:eastAsia="zh-CN"/>
        </w:rPr>
        <w:t xml:space="preserve"> </w:t>
      </w:r>
      <w:r>
        <w:rPr>
          <w:rFonts w:hint="eastAsia" w:ascii="楷体_GB2312" w:eastAsia="楷体_GB2312" w:cs="宋体"/>
          <w:b/>
          <w:bCs/>
          <w:kern w:val="0"/>
          <w:sz w:val="24"/>
          <w:szCs w:val="22"/>
          <w:u w:val="single"/>
          <w:lang w:val="en-US" w:eastAsia="zh-CN"/>
        </w:rPr>
        <w:t xml:space="preserve">    年   月   日</w:t>
      </w:r>
    </w:p>
    <w:p>
      <w:pPr>
        <w:spacing w:line="440" w:lineRule="exact"/>
        <w:ind w:firstLine="482" w:firstLineChars="200"/>
        <w:rPr>
          <w:rFonts w:hint="eastAsia"/>
          <w:b/>
          <w:bCs/>
          <w:sz w:val="24"/>
        </w:rPr>
      </w:pPr>
      <w:r>
        <w:rPr>
          <w:rFonts w:hint="eastAsia"/>
          <w:b/>
          <w:bCs/>
          <w:sz w:val="24"/>
        </w:rPr>
        <w:t>四、质量标准</w:t>
      </w:r>
    </w:p>
    <w:p>
      <w:pPr>
        <w:spacing w:line="440" w:lineRule="exact"/>
        <w:ind w:firstLine="567"/>
        <w:rPr>
          <w:rFonts w:hint="eastAsia" w:ascii="新宋体" w:hAnsi="新宋体" w:eastAsia="新宋体"/>
          <w:sz w:val="24"/>
        </w:rPr>
      </w:pPr>
      <w:r>
        <w:rPr>
          <w:rFonts w:hint="eastAsia" w:ascii="新宋体" w:hAnsi="新宋体" w:eastAsia="新宋体"/>
          <w:sz w:val="24"/>
        </w:rPr>
        <w:t>工程质量标准：</w:t>
      </w:r>
      <w:r>
        <w:rPr>
          <w:rFonts w:hint="eastAsia" w:ascii="新宋体" w:hAnsi="新宋体" w:eastAsia="新宋体"/>
          <w:b/>
          <w:bCs/>
          <w:sz w:val="24"/>
          <w:u w:val="single"/>
        </w:rPr>
        <w:t>达到国家有关施工质量验收规范要求，一次性验收合格</w:t>
      </w:r>
      <w:r>
        <w:rPr>
          <w:rFonts w:hint="eastAsia" w:ascii="新宋体" w:hAnsi="新宋体" w:eastAsia="新宋体"/>
          <w:sz w:val="24"/>
          <w:u w:val="single"/>
        </w:rPr>
        <w:t xml:space="preserve"> </w:t>
      </w:r>
      <w:r>
        <w:rPr>
          <w:rFonts w:hint="eastAsia" w:ascii="新宋体" w:hAnsi="新宋体" w:eastAsia="新宋体"/>
          <w:b/>
          <w:bCs/>
          <w:sz w:val="24"/>
          <w:u w:val="single"/>
        </w:rPr>
        <w:t xml:space="preserve"> </w:t>
      </w:r>
      <w:r>
        <w:rPr>
          <w:rFonts w:hint="eastAsia" w:ascii="新宋体" w:hAnsi="新宋体" w:eastAsia="新宋体"/>
          <w:sz w:val="24"/>
          <w:u w:val="single"/>
        </w:rPr>
        <w:t xml:space="preserve"> </w:t>
      </w:r>
    </w:p>
    <w:p>
      <w:pPr>
        <w:spacing w:line="440" w:lineRule="exact"/>
        <w:ind w:firstLine="567"/>
        <w:rPr>
          <w:rFonts w:hint="eastAsia" w:ascii="仿宋_GB2312" w:eastAsia="仿宋_GB2312"/>
          <w:sz w:val="24"/>
        </w:rPr>
      </w:pPr>
      <w:r>
        <w:rPr>
          <w:rFonts w:hint="eastAsia" w:ascii="新宋体" w:hAnsi="新宋体" w:eastAsia="新宋体"/>
          <w:sz w:val="24"/>
        </w:rPr>
        <w:t>工程完工5</w:t>
      </w:r>
      <w:r>
        <w:rPr>
          <w:rFonts w:hint="eastAsia" w:ascii="新宋体" w:hAnsi="新宋体" w:eastAsia="新宋体"/>
          <w:sz w:val="24"/>
          <w:lang w:eastAsia="zh-CN"/>
        </w:rPr>
        <w:t>工作</w:t>
      </w:r>
      <w:r>
        <w:rPr>
          <w:rFonts w:hint="eastAsia" w:ascii="新宋体" w:hAnsi="新宋体" w:eastAsia="新宋体"/>
          <w:sz w:val="24"/>
        </w:rPr>
        <w:t>日内施工单位递交工程竣工验收申请，</w:t>
      </w:r>
      <w:r>
        <w:rPr>
          <w:rFonts w:hint="eastAsia" w:ascii="新宋体" w:hAnsi="新宋体" w:eastAsia="新宋体"/>
          <w:sz w:val="24"/>
          <w:lang w:eastAsia="zh-CN"/>
        </w:rPr>
        <w:t>甲方</w:t>
      </w:r>
      <w:r>
        <w:rPr>
          <w:rFonts w:hint="eastAsia" w:ascii="新宋体" w:hAnsi="新宋体" w:eastAsia="新宋体"/>
          <w:sz w:val="24"/>
        </w:rPr>
        <w:t>组织相关人员进行</w:t>
      </w:r>
      <w:r>
        <w:rPr>
          <w:rFonts w:hint="eastAsia" w:ascii="新宋体" w:hAnsi="新宋体" w:eastAsia="新宋体"/>
          <w:sz w:val="24"/>
          <w:lang w:eastAsia="zh-CN"/>
        </w:rPr>
        <w:t>竣工</w:t>
      </w:r>
      <w:r>
        <w:rPr>
          <w:rFonts w:hint="eastAsia" w:ascii="新宋体" w:hAnsi="新宋体" w:eastAsia="新宋体"/>
          <w:sz w:val="24"/>
        </w:rPr>
        <w:t xml:space="preserve">验收形成竣工验收报告。  </w:t>
      </w:r>
      <w:r>
        <w:rPr>
          <w:rFonts w:hint="eastAsia" w:ascii="仿宋_GB2312" w:eastAsia="仿宋_GB2312"/>
          <w:sz w:val="24"/>
        </w:rPr>
        <w:t xml:space="preserve">  </w:t>
      </w:r>
    </w:p>
    <w:p>
      <w:pPr>
        <w:spacing w:line="440" w:lineRule="exact"/>
        <w:ind w:firstLine="477" w:firstLineChars="198"/>
        <w:rPr>
          <w:rFonts w:hint="eastAsia"/>
          <w:b/>
          <w:bCs/>
          <w:sz w:val="24"/>
          <w:u w:val="single"/>
        </w:rPr>
      </w:pPr>
      <w:r>
        <w:rPr>
          <w:rFonts w:hint="eastAsia"/>
          <w:b/>
          <w:bCs/>
          <w:sz w:val="24"/>
        </w:rPr>
        <w:t>五、合同价款</w:t>
      </w:r>
    </w:p>
    <w:p>
      <w:pPr>
        <w:spacing w:line="440" w:lineRule="exact"/>
        <w:ind w:firstLine="360"/>
        <w:rPr>
          <w:rFonts w:hint="eastAsia"/>
          <w:color w:val="000000"/>
          <w:sz w:val="24"/>
        </w:rPr>
      </w:pPr>
      <w:r>
        <w:rPr>
          <w:rFonts w:hint="eastAsia"/>
          <w:sz w:val="24"/>
        </w:rPr>
        <w:t xml:space="preserve"> </w:t>
      </w:r>
      <w:r>
        <w:rPr>
          <w:rFonts w:hint="eastAsia"/>
          <w:color w:val="000000"/>
          <w:sz w:val="24"/>
        </w:rPr>
        <w:t>金额(大写):</w:t>
      </w:r>
      <w:r>
        <w:rPr>
          <w:rFonts w:hint="eastAsia" w:eastAsia="楷体_GB2312"/>
          <w:b/>
          <w:bCs/>
          <w:color w:val="000000"/>
          <w:sz w:val="24"/>
          <w:u w:val="single"/>
        </w:rPr>
        <w:t xml:space="preserve">  </w:t>
      </w:r>
      <w:r>
        <w:rPr>
          <w:rFonts w:hint="eastAsia" w:eastAsia="楷体_GB2312"/>
          <w:b/>
          <w:bCs/>
          <w:color w:val="000000"/>
          <w:sz w:val="24"/>
          <w:u w:val="single"/>
          <w:lang w:val="en-US" w:eastAsia="zh-CN"/>
        </w:rPr>
        <w:t xml:space="preserve">                           </w:t>
      </w:r>
      <w:r>
        <w:rPr>
          <w:rFonts w:hint="eastAsia"/>
          <w:color w:val="000000"/>
          <w:sz w:val="24"/>
        </w:rPr>
        <w:t>人民币）</w:t>
      </w:r>
    </w:p>
    <w:p>
      <w:pPr>
        <w:spacing w:line="440" w:lineRule="exact"/>
        <w:ind w:firstLine="1200" w:firstLineChars="500"/>
        <w:rPr>
          <w:rFonts w:hint="eastAsia" w:eastAsia="楷体_GB2312"/>
          <w:b/>
          <w:color w:val="000000"/>
          <w:sz w:val="24"/>
          <w:lang w:val="en-US" w:eastAsia="zh-CN"/>
        </w:rPr>
      </w:pPr>
      <w:r>
        <w:rPr>
          <w:rFonts w:hint="eastAsia"/>
          <w:color w:val="000000"/>
          <w:sz w:val="24"/>
        </w:rPr>
        <w:t>￥：</w:t>
      </w:r>
      <w:r>
        <w:rPr>
          <w:rFonts w:hint="eastAsia" w:eastAsia="楷体_GB2312"/>
          <w:b/>
          <w:bCs/>
          <w:color w:val="000000"/>
          <w:sz w:val="24"/>
          <w:u w:val="single"/>
        </w:rPr>
        <w:t xml:space="preserve"> </w:t>
      </w:r>
      <w:r>
        <w:rPr>
          <w:rFonts w:hint="eastAsia" w:ascii="新宋体" w:hAnsi="新宋体" w:eastAsia="新宋体"/>
          <w:b/>
          <w:bCs/>
          <w:sz w:val="24"/>
          <w:u w:val="single"/>
        </w:rPr>
        <w:t xml:space="preserve"> </w:t>
      </w:r>
      <w:r>
        <w:rPr>
          <w:rFonts w:hint="eastAsia" w:ascii="宋体" w:hAnsi="宋体" w:eastAsia="新宋体" w:cs="宋体"/>
          <w:b/>
          <w:bCs/>
          <w:sz w:val="24"/>
          <w:u w:val="single"/>
          <w:lang w:val="en-US" w:eastAsia="zh-CN"/>
        </w:rPr>
        <w:t xml:space="preserve">            </w:t>
      </w:r>
      <w:r>
        <w:rPr>
          <w:rFonts w:hint="eastAsia" w:eastAsia="楷体_GB2312"/>
          <w:b/>
          <w:bCs/>
          <w:color w:val="000000"/>
          <w:sz w:val="24"/>
          <w:u w:val="single"/>
          <w:lang w:val="en-US" w:eastAsia="zh-CN"/>
        </w:rPr>
        <w:t xml:space="preserve">   </w:t>
      </w:r>
    </w:p>
    <w:p>
      <w:pPr>
        <w:spacing w:line="440" w:lineRule="exact"/>
        <w:ind w:firstLine="472" w:firstLineChars="197"/>
        <w:rPr>
          <w:rFonts w:hint="eastAsia"/>
          <w:b/>
          <w:color w:val="000000"/>
          <w:sz w:val="24"/>
        </w:rPr>
      </w:pPr>
      <w:r>
        <w:rPr>
          <w:rFonts w:hint="eastAsia"/>
          <w:color w:val="000000"/>
          <w:sz w:val="24"/>
        </w:rPr>
        <w:t>工程款支付：</w:t>
      </w:r>
    </w:p>
    <w:p>
      <w:pPr>
        <w:spacing w:line="440" w:lineRule="exact"/>
        <w:ind w:firstLine="472" w:firstLineChars="197"/>
        <w:rPr>
          <w:rFonts w:hint="eastAsia"/>
          <w:color w:val="000000"/>
          <w:sz w:val="24"/>
          <w:highlight w:val="none"/>
          <w:lang w:val="en-US" w:eastAsia="zh-CN"/>
        </w:rPr>
      </w:pPr>
      <w:r>
        <w:rPr>
          <w:rFonts w:hint="eastAsia"/>
          <w:color w:val="000000"/>
          <w:sz w:val="24"/>
          <w:lang w:val="en-US" w:eastAsia="zh-CN"/>
        </w:rPr>
        <w:t>乙方按本合同约定完成施工后，</w:t>
      </w:r>
      <w:r>
        <w:rPr>
          <w:rFonts w:hint="eastAsia"/>
          <w:color w:val="000000"/>
          <w:sz w:val="24"/>
          <w:highlight w:val="none"/>
          <w:lang w:val="en-US" w:eastAsia="zh-CN"/>
        </w:rPr>
        <w:t>向甲方提交验收申请，经甲方组织的验收合格并经审计部门或机构审计后，乙方向甲方开具审定金额的发票以及设计费支付完成的证明文件，甲方向乙方支付审定金额全款。</w:t>
      </w:r>
      <w:bookmarkStart w:id="11" w:name="_GoBack"/>
      <w:bookmarkEnd w:id="11"/>
    </w:p>
    <w:p>
      <w:pPr>
        <w:spacing w:line="440" w:lineRule="exact"/>
        <w:ind w:firstLine="472" w:firstLineChars="197"/>
        <w:rPr>
          <w:rFonts w:hint="eastAsia"/>
          <w:color w:val="000000"/>
          <w:sz w:val="24"/>
          <w:highlight w:val="none"/>
        </w:rPr>
      </w:pPr>
      <w:r>
        <w:rPr>
          <w:rFonts w:hint="eastAsia"/>
          <w:color w:val="000000"/>
          <w:sz w:val="24"/>
          <w:highlight w:val="none"/>
          <w:lang w:eastAsia="zh-CN"/>
        </w:rPr>
        <w:t>工程结算：</w:t>
      </w:r>
    </w:p>
    <w:p>
      <w:pPr>
        <w:numPr>
          <w:ilvl w:val="0"/>
          <w:numId w:val="0"/>
        </w:numPr>
        <w:spacing w:line="440" w:lineRule="exact"/>
        <w:ind w:firstLine="480" w:firstLineChars="200"/>
        <w:rPr>
          <w:rFonts w:hint="eastAsia"/>
          <w:color w:val="000000"/>
          <w:sz w:val="24"/>
          <w:highlight w:val="none"/>
          <w:lang w:eastAsia="zh-CN"/>
        </w:rPr>
      </w:pPr>
      <w:r>
        <w:rPr>
          <w:rFonts w:hint="eastAsia"/>
          <w:color w:val="000000"/>
          <w:sz w:val="24"/>
          <w:highlight w:val="none"/>
          <w:lang w:val="en-US" w:eastAsia="zh-CN"/>
        </w:rPr>
        <w:t>1.本项目为限额下的清单计价，</w:t>
      </w:r>
      <w:r>
        <w:rPr>
          <w:rFonts w:hint="eastAsia"/>
          <w:color w:val="000000"/>
          <w:sz w:val="24"/>
          <w:szCs w:val="22"/>
          <w:highlight w:val="none"/>
          <w:lang w:val="en-US" w:eastAsia="zh-CN"/>
        </w:rPr>
        <w:t>以结算审计报告中的审定金额为最终结算金额</w:t>
      </w:r>
      <w:r>
        <w:rPr>
          <w:rFonts w:hint="eastAsia"/>
          <w:color w:val="000000"/>
          <w:sz w:val="24"/>
          <w:highlight w:val="none"/>
          <w:lang w:eastAsia="zh-CN"/>
        </w:rPr>
        <w:t>。</w:t>
      </w:r>
      <w:r>
        <w:rPr>
          <w:rFonts w:hint="eastAsia"/>
          <w:color w:val="000000"/>
          <w:sz w:val="24"/>
          <w:highlight w:val="none"/>
          <w:lang w:val="en-US" w:eastAsia="zh-CN"/>
        </w:rPr>
        <w:t>最终结算金额不得超过合同价。</w:t>
      </w:r>
    </w:p>
    <w:p>
      <w:pPr>
        <w:spacing w:line="440" w:lineRule="exact"/>
        <w:ind w:firstLine="472" w:firstLineChars="197"/>
        <w:rPr>
          <w:rFonts w:hint="eastAsia"/>
          <w:color w:val="000000"/>
          <w:sz w:val="24"/>
          <w:lang w:val="en-US" w:eastAsia="zh-CN"/>
        </w:rPr>
      </w:pPr>
      <w:r>
        <w:rPr>
          <w:rFonts w:hint="eastAsia"/>
          <w:color w:val="000000"/>
          <w:sz w:val="24"/>
          <w:lang w:val="en-US" w:eastAsia="zh-CN"/>
        </w:rPr>
        <w:t>2.本项目工期为</w:t>
      </w:r>
      <w:r>
        <w:rPr>
          <w:rFonts w:hint="eastAsia"/>
          <w:color w:val="000000"/>
          <w:sz w:val="24"/>
          <w:u w:val="single"/>
          <w:lang w:val="en-US" w:eastAsia="zh-CN"/>
        </w:rPr>
        <w:t xml:space="preserve"> 30 </w:t>
      </w:r>
      <w:r>
        <w:rPr>
          <w:rFonts w:hint="eastAsia"/>
          <w:color w:val="000000"/>
          <w:sz w:val="24"/>
          <w:lang w:val="en-US" w:eastAsia="zh-CN"/>
        </w:rPr>
        <w:t>日历日，逾期按每天合同金额的</w:t>
      </w:r>
      <w:r>
        <w:rPr>
          <w:rFonts w:hint="eastAsia"/>
          <w:color w:val="000000"/>
          <w:sz w:val="24"/>
          <w:u w:val="single"/>
          <w:lang w:val="en-US" w:eastAsia="zh-CN"/>
        </w:rPr>
        <w:t xml:space="preserve"> 0.1% </w:t>
      </w:r>
      <w:r>
        <w:rPr>
          <w:rFonts w:hint="eastAsia"/>
          <w:color w:val="000000"/>
          <w:sz w:val="24"/>
          <w:lang w:val="en-US" w:eastAsia="zh-CN"/>
        </w:rPr>
        <w:t>从总价中扣除。</w:t>
      </w:r>
    </w:p>
    <w:p>
      <w:pPr>
        <w:spacing w:line="440" w:lineRule="exact"/>
        <w:ind w:firstLine="472" w:firstLineChars="197"/>
        <w:rPr>
          <w:rFonts w:hint="eastAsia"/>
          <w:color w:val="000000"/>
          <w:sz w:val="24"/>
          <w:lang w:val="en-US" w:eastAsia="zh-CN"/>
        </w:rPr>
      </w:pPr>
      <w:r>
        <w:rPr>
          <w:rFonts w:hint="eastAsia"/>
          <w:color w:val="000000"/>
          <w:sz w:val="24"/>
          <w:lang w:val="en-US" w:eastAsia="zh-CN"/>
        </w:rPr>
        <w:t>3.本项目验收合格后，乙方应在15个工作日内向甲方提交结算资料，延期一天按合同金额的</w:t>
      </w:r>
      <w:r>
        <w:rPr>
          <w:rFonts w:hint="eastAsia"/>
          <w:color w:val="000000"/>
          <w:sz w:val="24"/>
          <w:u w:val="single"/>
          <w:lang w:val="en-US" w:eastAsia="zh-CN"/>
        </w:rPr>
        <w:t xml:space="preserve"> 0.5% </w:t>
      </w:r>
      <w:r>
        <w:rPr>
          <w:rFonts w:hint="eastAsia"/>
          <w:color w:val="000000"/>
          <w:sz w:val="24"/>
          <w:lang w:val="en-US" w:eastAsia="zh-CN"/>
        </w:rPr>
        <w:t>扣除。</w:t>
      </w:r>
    </w:p>
    <w:p>
      <w:pPr>
        <w:spacing w:line="440" w:lineRule="exact"/>
        <w:ind w:firstLine="463" w:firstLineChars="192"/>
        <w:rPr>
          <w:rFonts w:hint="eastAsia"/>
          <w:b/>
          <w:bCs/>
          <w:sz w:val="24"/>
        </w:rPr>
      </w:pPr>
      <w:r>
        <w:rPr>
          <w:rFonts w:hint="eastAsia"/>
          <w:b/>
          <w:bCs/>
          <w:sz w:val="24"/>
        </w:rPr>
        <w:t>六、组成合同的文件</w:t>
      </w:r>
    </w:p>
    <w:p>
      <w:pPr>
        <w:spacing w:line="440" w:lineRule="exact"/>
        <w:ind w:firstLine="567"/>
        <w:rPr>
          <w:rFonts w:hint="eastAsia"/>
          <w:sz w:val="24"/>
        </w:rPr>
      </w:pPr>
      <w:r>
        <w:rPr>
          <w:rFonts w:hint="eastAsia"/>
          <w:sz w:val="24"/>
        </w:rPr>
        <w:t>组成合同的文件包括：</w:t>
      </w:r>
    </w:p>
    <w:p>
      <w:pPr>
        <w:spacing w:line="440" w:lineRule="exact"/>
        <w:ind w:firstLine="567"/>
        <w:rPr>
          <w:rFonts w:hint="eastAsia"/>
          <w:sz w:val="24"/>
        </w:rPr>
      </w:pPr>
      <w:r>
        <w:rPr>
          <w:rFonts w:hint="eastAsia"/>
          <w:sz w:val="24"/>
        </w:rPr>
        <w:t>1.本合同协议书</w:t>
      </w:r>
    </w:p>
    <w:p>
      <w:pPr>
        <w:spacing w:line="440" w:lineRule="exact"/>
        <w:ind w:firstLine="567"/>
        <w:rPr>
          <w:rFonts w:hint="eastAsia" w:eastAsia="宋体"/>
          <w:sz w:val="24"/>
          <w:lang w:eastAsia="zh-CN"/>
        </w:rPr>
      </w:pPr>
      <w:r>
        <w:rPr>
          <w:rFonts w:hint="eastAsia"/>
          <w:sz w:val="24"/>
        </w:rPr>
        <w:t>2.中标通知书</w:t>
      </w:r>
      <w:r>
        <w:rPr>
          <w:rFonts w:hint="eastAsia"/>
          <w:sz w:val="24"/>
          <w:lang w:eastAsia="zh-CN"/>
        </w:rPr>
        <w:t>（或中标结果公示）</w:t>
      </w:r>
    </w:p>
    <w:p>
      <w:pPr>
        <w:spacing w:line="440" w:lineRule="exact"/>
        <w:ind w:firstLine="567"/>
        <w:rPr>
          <w:rFonts w:hint="eastAsia"/>
          <w:sz w:val="24"/>
        </w:rPr>
      </w:pPr>
      <w:r>
        <w:rPr>
          <w:rFonts w:hint="eastAsia"/>
          <w:sz w:val="24"/>
        </w:rPr>
        <w:t>3.</w:t>
      </w:r>
      <w:r>
        <w:rPr>
          <w:rFonts w:hint="eastAsia"/>
          <w:sz w:val="24"/>
          <w:lang w:eastAsia="zh-CN"/>
        </w:rPr>
        <w:t>响应文件、报价清单</w:t>
      </w:r>
      <w:r>
        <w:rPr>
          <w:rFonts w:hint="eastAsia"/>
          <w:sz w:val="24"/>
        </w:rPr>
        <w:t>及其附件</w:t>
      </w:r>
    </w:p>
    <w:p>
      <w:pPr>
        <w:spacing w:line="440" w:lineRule="exact"/>
        <w:ind w:firstLine="567"/>
        <w:rPr>
          <w:rFonts w:hint="eastAsia"/>
          <w:sz w:val="24"/>
        </w:rPr>
      </w:pPr>
      <w:r>
        <w:rPr>
          <w:rFonts w:hint="eastAsia"/>
          <w:sz w:val="24"/>
        </w:rPr>
        <w:t>4.本合同通用条款</w:t>
      </w:r>
    </w:p>
    <w:p>
      <w:pPr>
        <w:spacing w:line="440" w:lineRule="exact"/>
        <w:ind w:firstLine="567"/>
        <w:rPr>
          <w:rFonts w:hint="eastAsia"/>
          <w:sz w:val="24"/>
        </w:rPr>
      </w:pPr>
      <w:r>
        <w:rPr>
          <w:rFonts w:hint="eastAsia"/>
          <w:sz w:val="24"/>
        </w:rPr>
        <w:t>5标准、规范及有关技术文件</w:t>
      </w:r>
    </w:p>
    <w:p>
      <w:pPr>
        <w:spacing w:line="440" w:lineRule="exact"/>
        <w:ind w:firstLine="567"/>
        <w:rPr>
          <w:sz w:val="24"/>
        </w:rPr>
      </w:pPr>
      <w:r>
        <w:rPr>
          <w:rFonts w:hint="eastAsia"/>
          <w:sz w:val="24"/>
        </w:rPr>
        <w:t>6.图纸、工程量清单及技术要求</w:t>
      </w:r>
    </w:p>
    <w:p>
      <w:pPr>
        <w:spacing w:line="440" w:lineRule="exact"/>
        <w:ind w:firstLine="567"/>
        <w:rPr>
          <w:rFonts w:hint="eastAsia"/>
          <w:sz w:val="24"/>
        </w:rPr>
      </w:pPr>
      <w:r>
        <w:rPr>
          <w:rFonts w:hint="eastAsia"/>
          <w:sz w:val="24"/>
        </w:rPr>
        <w:t>双方有关工程的洽商、变更等书面协议或文件视为本合同的组成部分。</w:t>
      </w:r>
    </w:p>
    <w:p>
      <w:pPr>
        <w:spacing w:line="440" w:lineRule="exact"/>
        <w:ind w:firstLine="482" w:firstLineChars="200"/>
        <w:rPr>
          <w:rFonts w:hint="eastAsia" w:ascii="宋体" w:hAnsi="宋体" w:cs="宋体"/>
          <w:b/>
          <w:sz w:val="24"/>
        </w:rPr>
      </w:pPr>
      <w:r>
        <w:rPr>
          <w:rFonts w:hint="eastAsia"/>
          <w:b/>
          <w:sz w:val="24"/>
        </w:rPr>
        <w:t>七、</w:t>
      </w:r>
      <w:r>
        <w:rPr>
          <w:rFonts w:hint="eastAsia" w:ascii="宋体" w:hAnsi="宋体" w:cs="宋体"/>
          <w:b/>
          <w:sz w:val="24"/>
        </w:rPr>
        <w:t>承包</w:t>
      </w:r>
      <w:r>
        <w:rPr>
          <w:rFonts w:hint="eastAsia" w:ascii="宋体" w:hAnsi="宋体" w:cs="宋体"/>
          <w:b/>
          <w:sz w:val="24"/>
          <w:lang w:eastAsia="zh-CN"/>
        </w:rPr>
        <w:t>方</w:t>
      </w:r>
      <w:r>
        <w:rPr>
          <w:rFonts w:hint="eastAsia" w:ascii="宋体" w:hAnsi="宋体" w:cs="宋体"/>
          <w:b/>
          <w:sz w:val="24"/>
        </w:rPr>
        <w:t>项目</w:t>
      </w:r>
      <w:r>
        <w:rPr>
          <w:rFonts w:hint="eastAsia" w:ascii="宋体" w:hAnsi="宋体" w:cs="宋体"/>
          <w:b/>
          <w:sz w:val="24"/>
          <w:lang w:eastAsia="zh-CN"/>
        </w:rPr>
        <w:t>负责人</w:t>
      </w:r>
      <w:r>
        <w:rPr>
          <w:rFonts w:hint="eastAsia" w:ascii="宋体" w:hAnsi="宋体" w:cs="宋体"/>
          <w:b/>
          <w:sz w:val="24"/>
        </w:rPr>
        <w:t>：</w:t>
      </w:r>
    </w:p>
    <w:p>
      <w:pPr>
        <w:spacing w:line="440" w:lineRule="exact"/>
        <w:ind w:firstLine="480" w:firstLineChars="200"/>
        <w:rPr>
          <w:rFonts w:hint="eastAsia" w:ascii="宋体" w:hAnsi="宋体" w:cs="宋体"/>
          <w:sz w:val="24"/>
        </w:rPr>
      </w:pPr>
      <w:r>
        <w:rPr>
          <w:rFonts w:hint="eastAsia" w:ascii="宋体" w:hAnsi="宋体" w:cs="宋体"/>
          <w:sz w:val="24"/>
        </w:rPr>
        <w:t>姓</w:t>
      </w:r>
      <w:r>
        <w:rPr>
          <w:rFonts w:hint="eastAsia" w:ascii="宋体" w:hAnsi="宋体" w:cs="宋体"/>
          <w:sz w:val="24"/>
          <w:lang w:val="en-US" w:eastAsia="zh-CN"/>
        </w:rPr>
        <w:t xml:space="preserve">    </w:t>
      </w:r>
      <w:r>
        <w:rPr>
          <w:rFonts w:hint="eastAsia" w:ascii="宋体" w:hAnsi="宋体" w:cs="宋体"/>
          <w:sz w:val="24"/>
        </w:rPr>
        <w:t>名：</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w:t>
      </w:r>
    </w:p>
    <w:p>
      <w:pPr>
        <w:spacing w:line="440" w:lineRule="exact"/>
        <w:ind w:firstLine="480" w:firstLineChars="200"/>
        <w:rPr>
          <w:rFonts w:hint="eastAsia" w:ascii="宋体" w:hAnsi="宋体" w:eastAsia="宋体" w:cs="宋体"/>
          <w:sz w:val="24"/>
          <w:lang w:eastAsia="zh-CN"/>
        </w:rPr>
      </w:pPr>
      <w:r>
        <w:rPr>
          <w:rFonts w:hint="eastAsia" w:ascii="宋体" w:hAnsi="宋体" w:cs="宋体"/>
          <w:sz w:val="24"/>
          <w:lang w:eastAsia="zh-CN"/>
        </w:rPr>
        <w:t>联系方式</w:t>
      </w:r>
      <w:r>
        <w:rPr>
          <w:rFonts w:hint="eastAsia" w:ascii="宋体" w:hAnsi="宋体" w:cs="宋体"/>
          <w:sz w:val="24"/>
        </w:rPr>
        <w:t>：</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w:t>
      </w:r>
      <w:r>
        <w:rPr>
          <w:rFonts w:hint="eastAsia" w:ascii="宋体" w:hAnsi="宋体" w:cs="宋体"/>
          <w:sz w:val="24"/>
          <w:lang w:eastAsia="zh-CN"/>
        </w:rPr>
        <w:t>。</w:t>
      </w:r>
    </w:p>
    <w:p>
      <w:pPr>
        <w:pStyle w:val="7"/>
        <w:spacing w:line="440" w:lineRule="exact"/>
        <w:rPr>
          <w:rFonts w:hint="eastAsia"/>
          <w:sz w:val="24"/>
        </w:rPr>
      </w:pPr>
      <w:r>
        <w:rPr>
          <w:rFonts w:hint="eastAsia"/>
          <w:sz w:val="24"/>
        </w:rPr>
        <w:t>八、</w:t>
      </w:r>
      <w:r>
        <w:rPr>
          <w:rFonts w:hint="eastAsia"/>
          <w:sz w:val="24"/>
          <w:lang w:eastAsia="zh-CN"/>
        </w:rPr>
        <w:t>乙方</w:t>
      </w:r>
      <w:r>
        <w:rPr>
          <w:rFonts w:hint="eastAsia"/>
          <w:sz w:val="24"/>
        </w:rPr>
        <w:t>向</w:t>
      </w:r>
      <w:r>
        <w:rPr>
          <w:rFonts w:hint="eastAsia"/>
          <w:sz w:val="24"/>
          <w:lang w:eastAsia="zh-CN"/>
        </w:rPr>
        <w:t>甲方</w:t>
      </w:r>
      <w:r>
        <w:rPr>
          <w:rFonts w:hint="eastAsia"/>
          <w:sz w:val="24"/>
        </w:rPr>
        <w:t>承诺按照合同约定进行施工、竣工并在质量保修期内承担工程质量保修责任。</w:t>
      </w:r>
    </w:p>
    <w:p>
      <w:pPr>
        <w:pStyle w:val="7"/>
        <w:spacing w:line="440" w:lineRule="exact"/>
        <w:rPr>
          <w:rFonts w:hint="eastAsia"/>
          <w:sz w:val="24"/>
        </w:rPr>
      </w:pPr>
      <w:r>
        <w:rPr>
          <w:rFonts w:hint="eastAsia"/>
          <w:sz w:val="24"/>
        </w:rPr>
        <w:t>九、</w:t>
      </w:r>
      <w:r>
        <w:rPr>
          <w:rFonts w:hint="eastAsia"/>
          <w:sz w:val="24"/>
          <w:lang w:eastAsia="zh-CN"/>
        </w:rPr>
        <w:t>甲方</w:t>
      </w:r>
      <w:r>
        <w:rPr>
          <w:rFonts w:hint="eastAsia"/>
          <w:sz w:val="24"/>
        </w:rPr>
        <w:t>向</w:t>
      </w:r>
      <w:r>
        <w:rPr>
          <w:rFonts w:hint="eastAsia"/>
          <w:sz w:val="24"/>
          <w:lang w:eastAsia="zh-CN"/>
        </w:rPr>
        <w:t>乙方</w:t>
      </w:r>
      <w:r>
        <w:rPr>
          <w:rFonts w:hint="eastAsia"/>
          <w:sz w:val="24"/>
        </w:rPr>
        <w:t>承诺按照合同约定的期限和方式支付工程价款及其他应当支付的款项。</w:t>
      </w:r>
    </w:p>
    <w:p>
      <w:pPr>
        <w:spacing w:line="440" w:lineRule="exact"/>
        <w:ind w:firstLine="567"/>
        <w:rPr>
          <w:rFonts w:hint="eastAsia"/>
          <w:b/>
          <w:bCs/>
          <w:sz w:val="24"/>
        </w:rPr>
      </w:pPr>
      <w:r>
        <w:rPr>
          <w:rFonts w:hint="eastAsia"/>
          <w:b/>
          <w:bCs/>
          <w:sz w:val="24"/>
        </w:rPr>
        <w:t>十、合同生效</w:t>
      </w:r>
    </w:p>
    <w:p>
      <w:pPr>
        <w:spacing w:line="440" w:lineRule="exact"/>
        <w:ind w:firstLine="567"/>
        <w:rPr>
          <w:rFonts w:hint="eastAsia"/>
          <w:sz w:val="24"/>
        </w:rPr>
      </w:pPr>
      <w:r>
        <w:rPr>
          <w:rFonts w:hint="eastAsia"/>
          <w:sz w:val="24"/>
        </w:rPr>
        <w:t>合同订立时间：</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rPr>
        <w:t>年</w:t>
      </w:r>
      <w:r>
        <w:rPr>
          <w:rFonts w:hint="eastAsia"/>
          <w:sz w:val="24"/>
          <w:u w:val="single"/>
          <w:lang w:val="en-US" w:eastAsia="zh-CN"/>
        </w:rPr>
        <w:t xml:space="preserve">    </w:t>
      </w:r>
      <w:r>
        <w:rPr>
          <w:rFonts w:hint="eastAsia"/>
          <w:sz w:val="24"/>
        </w:rPr>
        <w:t>月</w:t>
      </w:r>
      <w:r>
        <w:rPr>
          <w:rFonts w:hint="eastAsia"/>
          <w:sz w:val="24"/>
          <w:u w:val="single"/>
          <w:lang w:val="en-US" w:eastAsia="zh-CN"/>
        </w:rPr>
        <w:t xml:space="preserve">     </w:t>
      </w:r>
      <w:r>
        <w:rPr>
          <w:rFonts w:hint="eastAsia"/>
          <w:sz w:val="24"/>
        </w:rPr>
        <w:t>日</w:t>
      </w:r>
    </w:p>
    <w:p>
      <w:pPr>
        <w:spacing w:line="440" w:lineRule="exact"/>
        <w:ind w:firstLine="567"/>
        <w:rPr>
          <w:rFonts w:hint="eastAsia" w:eastAsia="楷体_GB2312"/>
          <w:b/>
          <w:bCs/>
          <w:color w:val="000000"/>
          <w:sz w:val="24"/>
          <w:u w:val="single"/>
        </w:rPr>
      </w:pPr>
      <w:r>
        <w:rPr>
          <w:rFonts w:hint="eastAsia"/>
          <w:sz w:val="24"/>
        </w:rPr>
        <w:t>合同订立地点：</w:t>
      </w:r>
      <w:r>
        <w:rPr>
          <w:rFonts w:hint="eastAsia" w:eastAsia="楷体_GB2312"/>
          <w:b/>
          <w:bCs/>
          <w:color w:val="000000"/>
          <w:sz w:val="24"/>
          <w:u w:val="single"/>
        </w:rPr>
        <w:t xml:space="preserve">  重庆城市职业学院     </w:t>
      </w:r>
    </w:p>
    <w:p>
      <w:pPr>
        <w:spacing w:line="440" w:lineRule="exact"/>
        <w:ind w:firstLine="567"/>
        <w:rPr>
          <w:rFonts w:hint="eastAsia"/>
          <w:color w:val="000000"/>
          <w:w w:val="90"/>
          <w:sz w:val="24"/>
        </w:rPr>
      </w:pPr>
      <w:r>
        <w:rPr>
          <w:rFonts w:hint="eastAsia"/>
          <w:color w:val="000000"/>
          <w:sz w:val="24"/>
        </w:rPr>
        <w:t>本合同双方约定</w:t>
      </w:r>
      <w:r>
        <w:rPr>
          <w:rFonts w:hint="eastAsia"/>
          <w:color w:val="000000"/>
          <w:sz w:val="24"/>
          <w:u w:val="none"/>
        </w:rPr>
        <w:t>：</w:t>
      </w:r>
      <w:r>
        <w:rPr>
          <w:rFonts w:hint="eastAsia"/>
          <w:color w:val="000000"/>
          <w:sz w:val="24"/>
          <w:u w:val="single"/>
        </w:rPr>
        <w:t xml:space="preserve"> </w:t>
      </w:r>
      <w:r>
        <w:rPr>
          <w:rFonts w:hint="eastAsia"/>
          <w:color w:val="000000"/>
          <w:sz w:val="24"/>
          <w:u w:val="single"/>
          <w:lang w:val="en-US" w:eastAsia="zh-CN"/>
        </w:rPr>
        <w:t xml:space="preserve">  </w:t>
      </w:r>
      <w:r>
        <w:rPr>
          <w:rFonts w:hint="eastAsia" w:eastAsia="楷体_GB2312"/>
          <w:b/>
          <w:bCs/>
          <w:color w:val="000000"/>
          <w:sz w:val="24"/>
          <w:u w:val="single"/>
        </w:rPr>
        <w:t>双方</w:t>
      </w:r>
      <w:r>
        <w:rPr>
          <w:rFonts w:hint="eastAsia" w:eastAsia="楷体_GB2312"/>
          <w:b/>
          <w:bCs/>
          <w:color w:val="000000"/>
          <w:sz w:val="24"/>
          <w:u w:val="single"/>
          <w:lang w:eastAsia="zh-CN"/>
        </w:rPr>
        <w:t>签字</w:t>
      </w:r>
      <w:r>
        <w:rPr>
          <w:rFonts w:hint="eastAsia" w:eastAsia="楷体_GB2312"/>
          <w:b/>
          <w:bCs/>
          <w:color w:val="000000"/>
          <w:sz w:val="24"/>
          <w:u w:val="single"/>
        </w:rPr>
        <w:t xml:space="preserve">盖章   </w:t>
      </w:r>
      <w:r>
        <w:rPr>
          <w:rFonts w:hint="eastAsia"/>
          <w:color w:val="000000"/>
          <w:sz w:val="24"/>
        </w:rPr>
        <w:t>后生效，一式</w:t>
      </w:r>
      <w:r>
        <w:rPr>
          <w:rFonts w:hint="eastAsia"/>
          <w:sz w:val="24"/>
        </w:rPr>
        <w:t>肆份，双方各执贰</w:t>
      </w:r>
      <w:r>
        <w:rPr>
          <w:rFonts w:hint="eastAsia"/>
          <w:color w:val="000000"/>
          <w:sz w:val="24"/>
        </w:rPr>
        <w:t>份，具有同等法律效力。</w:t>
      </w:r>
    </w:p>
    <w:p>
      <w:pPr>
        <w:spacing w:line="440" w:lineRule="exact"/>
        <w:ind w:left="1875" w:leftChars="600" w:hanging="615" w:hangingChars="285"/>
        <w:rPr>
          <w:rFonts w:hint="eastAsia"/>
          <w:color w:val="000000"/>
          <w:w w:val="90"/>
          <w:sz w:val="24"/>
        </w:rPr>
      </w:pPr>
    </w:p>
    <w:p>
      <w:pPr>
        <w:spacing w:line="440" w:lineRule="exact"/>
        <w:ind w:left="1875" w:leftChars="600" w:hanging="615" w:hangingChars="285"/>
        <w:rPr>
          <w:rFonts w:hint="eastAsia"/>
          <w:color w:val="000000"/>
          <w:w w:val="90"/>
          <w:sz w:val="24"/>
        </w:rPr>
      </w:pPr>
      <w:r>
        <w:rPr>
          <w:rFonts w:hint="eastAsia"/>
          <w:color w:val="000000"/>
          <w:w w:val="90"/>
          <w:sz w:val="24"/>
        </w:rPr>
        <w:t>发  包  人：（公章）                 承  包  人：（公章）</w:t>
      </w:r>
    </w:p>
    <w:p>
      <w:pPr>
        <w:spacing w:line="440" w:lineRule="exact"/>
        <w:ind w:firstLine="720" w:firstLineChars="300"/>
        <w:rPr>
          <w:rFonts w:hint="eastAsia"/>
          <w:color w:val="000000"/>
          <w:w w:val="90"/>
          <w:sz w:val="24"/>
        </w:rPr>
      </w:pPr>
      <w:r>
        <w:rPr>
          <w:rFonts w:hint="eastAsia" w:ascii="宋体" w:hAnsi="宋体" w:cs="宋体"/>
          <w:sz w:val="24"/>
        </w:rPr>
        <w:t xml:space="preserve">              </w:t>
      </w:r>
      <w:r>
        <w:rPr>
          <w:rFonts w:hint="eastAsia"/>
          <w:color w:val="000000"/>
          <w:w w:val="90"/>
          <w:sz w:val="24"/>
        </w:rPr>
        <w:t xml:space="preserve">                        </w:t>
      </w:r>
      <w:r>
        <w:rPr>
          <w:rFonts w:hint="eastAsia" w:ascii="宋体" w:hAnsi="宋体" w:cs="宋体"/>
          <w:sz w:val="24"/>
        </w:rPr>
        <w:t xml:space="preserve"> </w:t>
      </w:r>
    </w:p>
    <w:p>
      <w:pPr>
        <w:spacing w:line="440" w:lineRule="exact"/>
        <w:ind w:firstLine="1267" w:firstLineChars="587"/>
        <w:rPr>
          <w:rFonts w:hint="eastAsia"/>
          <w:kern w:val="0"/>
        </w:rPr>
      </w:pPr>
      <w:r>
        <w:rPr>
          <w:rFonts w:hint="eastAsia"/>
          <w:color w:val="000000"/>
          <w:w w:val="90"/>
          <w:sz w:val="24"/>
        </w:rPr>
        <w:t>法定代表人签字：                    法定代表人签字：</w:t>
      </w:r>
    </w:p>
    <w:p>
      <w:pPr>
        <w:pStyle w:val="6"/>
        <w:rPr>
          <w:rFonts w:hint="default" w:ascii="宋体" w:hAnsi="宋体" w:eastAsia="宋体" w:cs="宋体"/>
          <w:b/>
          <w:bCs/>
          <w:kern w:val="2"/>
          <w:sz w:val="28"/>
          <w:szCs w:val="28"/>
          <w:lang w:val="en-US" w:eastAsia="zh-CN" w:bidi="ar-SA"/>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32417"/>
    <w:rsid w:val="03344DCF"/>
    <w:rsid w:val="05803338"/>
    <w:rsid w:val="09C07219"/>
    <w:rsid w:val="09DE4275"/>
    <w:rsid w:val="123173C2"/>
    <w:rsid w:val="14BF5D06"/>
    <w:rsid w:val="14D95DA1"/>
    <w:rsid w:val="164106CB"/>
    <w:rsid w:val="171B6688"/>
    <w:rsid w:val="1B100436"/>
    <w:rsid w:val="1F194086"/>
    <w:rsid w:val="22075BDB"/>
    <w:rsid w:val="27312200"/>
    <w:rsid w:val="28CB1393"/>
    <w:rsid w:val="2B422BB4"/>
    <w:rsid w:val="2C504C4B"/>
    <w:rsid w:val="3BFC782A"/>
    <w:rsid w:val="449E2C87"/>
    <w:rsid w:val="4A2A2A65"/>
    <w:rsid w:val="4CE96093"/>
    <w:rsid w:val="4E332417"/>
    <w:rsid w:val="516575F7"/>
    <w:rsid w:val="55FE1ACD"/>
    <w:rsid w:val="67E27B80"/>
    <w:rsid w:val="6B0A5AA3"/>
    <w:rsid w:val="6B156DC7"/>
    <w:rsid w:val="6D024F64"/>
    <w:rsid w:val="6F735A22"/>
    <w:rsid w:val="72040900"/>
    <w:rsid w:val="76825616"/>
    <w:rsid w:val="79FE5FDE"/>
    <w:rsid w:val="7A2F14A7"/>
    <w:rsid w:val="7A9C4C80"/>
    <w:rsid w:val="7AE33C87"/>
    <w:rsid w:val="7BDA68A0"/>
    <w:rsid w:val="7F3F5F31"/>
    <w:rsid w:val="7FB32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beforeLines="0" w:beforeAutospacing="0" w:after="260" w:afterLines="0" w:afterAutospacing="0" w:line="413" w:lineRule="auto"/>
      <w:outlineLvl w:val="2"/>
    </w:pPr>
    <w:rPr>
      <w:rFonts w:ascii="Times New Roman" w:hAnsi="Times New Roman"/>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afterLines="0" w:line="240" w:lineRule="auto"/>
      <w:ind w:left="420" w:leftChars="200" w:firstLine="420" w:firstLineChars="200"/>
    </w:pPr>
  </w:style>
  <w:style w:type="paragraph" w:styleId="3">
    <w:name w:val="Body Text Indent"/>
    <w:basedOn w:val="1"/>
    <w:semiHidden/>
    <w:qFormat/>
    <w:uiPriority w:val="0"/>
    <w:pPr>
      <w:spacing w:line="480" w:lineRule="exact"/>
      <w:ind w:firstLine="560" w:firstLineChars="200"/>
    </w:pPr>
    <w:rPr>
      <w:rFonts w:hAnsi="宋体"/>
      <w:kern w:val="2"/>
    </w:rPr>
  </w:style>
  <w:style w:type="paragraph" w:styleId="6">
    <w:name w:val="Body Text"/>
    <w:basedOn w:val="1"/>
    <w:qFormat/>
    <w:uiPriority w:val="0"/>
    <w:rPr>
      <w:rFonts w:ascii="仿宋_GB2312" w:hAnsi="Times New Roman" w:eastAsia="仿宋_GB2312" w:cs="Times New Roman"/>
      <w:sz w:val="32"/>
    </w:rPr>
  </w:style>
  <w:style w:type="paragraph" w:styleId="7">
    <w:name w:val="Body Text Indent 2"/>
    <w:basedOn w:val="1"/>
    <w:qFormat/>
    <w:uiPriority w:val="0"/>
    <w:pPr>
      <w:snapToGrid w:val="0"/>
      <w:spacing w:line="560" w:lineRule="atLeast"/>
      <w:ind w:firstLine="540"/>
    </w:pPr>
    <w:rPr>
      <w:rFonts w:ascii="Times New Roman" w:hAnsi="Times New Roman"/>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FollowedHyperlink"/>
    <w:basedOn w:val="10"/>
    <w:qFormat/>
    <w:uiPriority w:val="0"/>
    <w:rPr>
      <w:color w:val="1687CB"/>
      <w:u w:val="none"/>
    </w:rPr>
  </w:style>
  <w:style w:type="character" w:styleId="13">
    <w:name w:val="HTML Definition"/>
    <w:basedOn w:val="10"/>
    <w:qFormat/>
    <w:uiPriority w:val="0"/>
    <w:rPr>
      <w:i/>
    </w:rPr>
  </w:style>
  <w:style w:type="character" w:styleId="14">
    <w:name w:val="HTML Acronym"/>
    <w:basedOn w:val="10"/>
    <w:qFormat/>
    <w:uiPriority w:val="0"/>
  </w:style>
  <w:style w:type="character" w:styleId="15">
    <w:name w:val="HTML Variable"/>
    <w:basedOn w:val="10"/>
    <w:qFormat/>
    <w:uiPriority w:val="0"/>
  </w:style>
  <w:style w:type="character" w:styleId="16">
    <w:name w:val="Hyperlink"/>
    <w:basedOn w:val="10"/>
    <w:qFormat/>
    <w:uiPriority w:val="0"/>
    <w:rPr>
      <w:color w:val="1687CB"/>
      <w:u w:val="none"/>
    </w:rPr>
  </w:style>
  <w:style w:type="character" w:styleId="17">
    <w:name w:val="HTML Code"/>
    <w:basedOn w:val="10"/>
    <w:qFormat/>
    <w:uiPriority w:val="0"/>
    <w:rPr>
      <w:rFonts w:hint="default" w:ascii="serif" w:hAnsi="serif" w:eastAsia="serif" w:cs="serif"/>
      <w:sz w:val="21"/>
      <w:szCs w:val="21"/>
    </w:rPr>
  </w:style>
  <w:style w:type="character" w:styleId="18">
    <w:name w:val="HTML Cite"/>
    <w:basedOn w:val="10"/>
    <w:qFormat/>
    <w:uiPriority w:val="0"/>
  </w:style>
  <w:style w:type="character" w:styleId="19">
    <w:name w:val="HTML Keyboard"/>
    <w:basedOn w:val="10"/>
    <w:qFormat/>
    <w:uiPriority w:val="0"/>
    <w:rPr>
      <w:rFonts w:hint="default" w:ascii="serif" w:hAnsi="serif" w:eastAsia="serif" w:cs="serif"/>
      <w:sz w:val="21"/>
      <w:szCs w:val="21"/>
    </w:rPr>
  </w:style>
  <w:style w:type="character" w:styleId="20">
    <w:name w:val="HTML Sample"/>
    <w:basedOn w:val="10"/>
    <w:qFormat/>
    <w:uiPriority w:val="0"/>
    <w:rPr>
      <w:rFonts w:ascii="serif" w:hAnsi="serif" w:eastAsia="serif" w:cs="serif"/>
      <w:sz w:val="21"/>
      <w:szCs w:val="21"/>
    </w:rPr>
  </w:style>
  <w:style w:type="paragraph" w:customStyle="1" w:styleId="21">
    <w:name w:val="List Paragraph"/>
    <w:basedOn w:val="1"/>
    <w:qFormat/>
    <w:uiPriority w:val="99"/>
    <w:pPr>
      <w:ind w:firstLine="420" w:firstLineChars="200"/>
    </w:pPr>
  </w:style>
  <w:style w:type="character" w:customStyle="1" w:styleId="22">
    <w:name w:val="font51"/>
    <w:basedOn w:val="10"/>
    <w:qFormat/>
    <w:uiPriority w:val="0"/>
    <w:rPr>
      <w:rFonts w:hint="eastAsia" w:ascii="宋体" w:hAnsi="宋体" w:eastAsia="宋体" w:cs="宋体"/>
      <w:color w:val="000000"/>
      <w:sz w:val="20"/>
      <w:szCs w:val="20"/>
      <w:u w:val="none"/>
    </w:rPr>
  </w:style>
  <w:style w:type="character" w:customStyle="1" w:styleId="23">
    <w:name w:val="font31"/>
    <w:basedOn w:val="10"/>
    <w:qFormat/>
    <w:uiPriority w:val="0"/>
    <w:rPr>
      <w:rFonts w:hint="eastAsia" w:ascii="宋体" w:hAnsi="宋体" w:eastAsia="宋体" w:cs="宋体"/>
      <w:color w:val="000000"/>
      <w:sz w:val="20"/>
      <w:szCs w:val="20"/>
      <w:u w:val="none"/>
      <w:vertAlign w:val="superscript"/>
    </w:rPr>
  </w:style>
  <w:style w:type="character" w:customStyle="1" w:styleId="24">
    <w:name w:val="font61"/>
    <w:basedOn w:val="10"/>
    <w:qFormat/>
    <w:uiPriority w:val="0"/>
    <w:rPr>
      <w:rFonts w:hint="default" w:ascii="Times New Roman" w:hAnsi="Times New Roman" w:cs="Times New Roman"/>
      <w:color w:val="000000"/>
      <w:sz w:val="20"/>
      <w:szCs w:val="20"/>
      <w:u w:val="none"/>
    </w:rPr>
  </w:style>
  <w:style w:type="character" w:customStyle="1" w:styleId="25">
    <w:name w:val="font21"/>
    <w:basedOn w:val="10"/>
    <w:qFormat/>
    <w:uiPriority w:val="0"/>
    <w:rPr>
      <w:rFonts w:hint="eastAsia" w:ascii="宋体" w:hAnsi="宋体" w:eastAsia="宋体" w:cs="宋体"/>
      <w:color w:val="000000"/>
      <w:sz w:val="20"/>
      <w:szCs w:val="20"/>
      <w:u w:val="none"/>
    </w:rPr>
  </w:style>
  <w:style w:type="character" w:customStyle="1" w:styleId="26">
    <w:name w:val="font41"/>
    <w:basedOn w:val="10"/>
    <w:qFormat/>
    <w:uiPriority w:val="0"/>
    <w:rPr>
      <w:rFonts w:hint="default" w:ascii="Times New Roman" w:hAnsi="Times New Roman" w:cs="Times New Roman"/>
      <w:color w:val="000000"/>
      <w:sz w:val="20"/>
      <w:szCs w:val="20"/>
      <w:u w:val="none"/>
    </w:rPr>
  </w:style>
  <w:style w:type="character" w:customStyle="1" w:styleId="27">
    <w:name w:val="font11"/>
    <w:basedOn w:val="10"/>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2018-04-18T06:34:00Z</dcterms:created>
  <dc:creator>Z.Y</dc:creator>
  <cp:lastModifiedBy>代阳</cp:lastModifiedBy>
  <dcterms:modified xsi:type="dcterms:W3CDTF">2022-01-16T02:00:13Z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9142E4AE4F22472E94844000108F7141</vt:lpwstr>
  </property>
</Properties>
</file>