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28"/>
        <w:rPr>
          <w:rFonts w:hint="eastAsia" w:ascii="Times New Roman" w:hAnsi="Times New Roman" w:eastAsia="方正黑体_GBK"/>
          <w:sz w:val="32"/>
          <w:szCs w:val="32"/>
          <w:lang w:val="en-US" w:eastAsia="zh-CN"/>
        </w:rPr>
      </w:pPr>
      <w:bookmarkStart w:id="0" w:name="_GoBack"/>
      <w:bookmarkEnd w:id="0"/>
      <w:r>
        <w:rPr>
          <w:rFonts w:hint="eastAsia" w:ascii="Times New Roman" w:hAnsi="Times New Roman" w:eastAsia="方正黑体_GBK"/>
          <w:sz w:val="32"/>
          <w:szCs w:val="32"/>
        </w:rPr>
        <w:t>附件</w:t>
      </w:r>
      <w:r>
        <w:rPr>
          <w:rFonts w:hint="eastAsia" w:ascii="Times New Roman" w:hAnsi="Times New Roman" w:eastAsia="方正黑体_GBK"/>
          <w:sz w:val="32"/>
          <w:szCs w:val="32"/>
          <w:lang w:val="en-US" w:eastAsia="zh-CN"/>
        </w:rPr>
        <w:t>1</w:t>
      </w:r>
    </w:p>
    <w:p>
      <w:pPr>
        <w:spacing w:line="600" w:lineRule="exact"/>
        <w:ind w:right="28"/>
        <w:rPr>
          <w:rFonts w:ascii="Times New Roman" w:hAnsi="Times New Roman" w:eastAsia="仿宋_GB2312"/>
          <w:sz w:val="28"/>
          <w:szCs w:val="28"/>
        </w:rPr>
      </w:pPr>
    </w:p>
    <w:p>
      <w:pPr>
        <w:spacing w:line="600" w:lineRule="exact"/>
        <w:ind w:right="28"/>
        <w:rPr>
          <w:rFonts w:ascii="Times New Roman" w:hAnsi="Times New Roman" w:eastAsia="仿宋_GB2312"/>
          <w:sz w:val="28"/>
          <w:szCs w:val="28"/>
        </w:rPr>
      </w:pPr>
    </w:p>
    <w:p>
      <w:pPr>
        <w:spacing w:line="700" w:lineRule="exact"/>
        <w:ind w:right="28"/>
        <w:jc w:val="center"/>
        <w:rPr>
          <w:rFonts w:ascii="Times New Roman" w:hAnsi="Times New Roman" w:eastAsia="方正小标宋_GBK"/>
          <w:kern w:val="0"/>
          <w:sz w:val="44"/>
          <w:szCs w:val="44"/>
        </w:rPr>
      </w:pPr>
      <w:r>
        <w:rPr>
          <w:rFonts w:hint="eastAsia" w:ascii="Times New Roman" w:hAnsi="Times New Roman" w:eastAsia="方正小标宋_GBK"/>
          <w:kern w:val="0"/>
          <w:sz w:val="44"/>
          <w:szCs w:val="44"/>
        </w:rPr>
        <w:t>重庆市高等职业教育在线精品课程</w:t>
      </w:r>
    </w:p>
    <w:p>
      <w:pPr>
        <w:spacing w:line="700" w:lineRule="exact"/>
        <w:ind w:right="28"/>
        <w:jc w:val="center"/>
        <w:rPr>
          <w:rFonts w:ascii="Times New Roman" w:hAnsi="Times New Roman" w:eastAsia="方正小标宋_GBK"/>
          <w:sz w:val="44"/>
          <w:szCs w:val="44"/>
        </w:rPr>
      </w:pPr>
      <w:r>
        <w:rPr>
          <w:rFonts w:hint="eastAsia" w:ascii="Times New Roman" w:hAnsi="Times New Roman" w:eastAsia="方正小标宋_GBK"/>
          <w:kern w:val="0"/>
          <w:sz w:val="44"/>
          <w:szCs w:val="44"/>
        </w:rPr>
        <w:t>申报书</w:t>
      </w:r>
    </w:p>
    <w:p>
      <w:pPr>
        <w:spacing w:line="600" w:lineRule="exact"/>
        <w:ind w:right="28"/>
        <w:jc w:val="center"/>
        <w:rPr>
          <w:rFonts w:ascii="Times New Roman" w:hAnsi="Times New Roman" w:eastAsia="方正小标宋_GBK"/>
          <w:b/>
          <w:kern w:val="0"/>
          <w:sz w:val="44"/>
          <w:szCs w:val="44"/>
        </w:rPr>
      </w:pPr>
    </w:p>
    <w:p>
      <w:pPr>
        <w:spacing w:line="600" w:lineRule="exact"/>
        <w:ind w:right="28"/>
        <w:jc w:val="center"/>
        <w:rPr>
          <w:rFonts w:ascii="Times New Roman" w:hAnsi="Times New Roman" w:eastAsia="方正小标宋_GBK"/>
          <w:b/>
          <w:kern w:val="0"/>
          <w:sz w:val="44"/>
          <w:szCs w:val="44"/>
        </w:rPr>
      </w:pPr>
    </w:p>
    <w:p>
      <w:pPr>
        <w:spacing w:line="600" w:lineRule="exact"/>
        <w:ind w:right="26"/>
        <w:jc w:val="center"/>
        <w:rPr>
          <w:rFonts w:ascii="Times New Roman" w:hAnsi="Times New Roman" w:eastAsia="黑体"/>
          <w:sz w:val="36"/>
          <w:szCs w:val="36"/>
        </w:rPr>
      </w:pPr>
    </w:p>
    <w:p>
      <w:pPr>
        <w:spacing w:line="600" w:lineRule="exact"/>
        <w:ind w:right="26"/>
        <w:jc w:val="center"/>
        <w:rPr>
          <w:rFonts w:ascii="Times New Roman" w:hAnsi="Times New Roman" w:eastAsia="黑体"/>
          <w:sz w:val="36"/>
          <w:szCs w:val="36"/>
        </w:rPr>
      </w:pPr>
    </w:p>
    <w:p>
      <w:pPr>
        <w:spacing w:line="600" w:lineRule="exact"/>
        <w:ind w:right="28" w:firstLine="1280" w:firstLineChars="400"/>
        <w:rPr>
          <w:rFonts w:ascii="Times New Roman" w:hAnsi="Times New Roman" w:eastAsia="黑体"/>
          <w:sz w:val="32"/>
          <w:szCs w:val="36"/>
          <w:u w:val="single"/>
        </w:rPr>
      </w:pPr>
    </w:p>
    <w:p>
      <w:pPr>
        <w:spacing w:line="600" w:lineRule="exact"/>
        <w:ind w:right="28" w:firstLine="1280" w:firstLineChars="400"/>
        <w:rPr>
          <w:rFonts w:ascii="Times New Roman" w:hAnsi="Times New Roman" w:eastAsia="黑体"/>
          <w:sz w:val="32"/>
          <w:szCs w:val="36"/>
        </w:rPr>
      </w:pPr>
      <w:r>
        <w:rPr>
          <w:rFonts w:hint="eastAsia" w:ascii="Times New Roman" w:hAnsi="Times New Roman" w:eastAsia="黑体"/>
          <w:sz w:val="32"/>
          <w:szCs w:val="36"/>
        </w:rPr>
        <w:t>课程名称：</w:t>
      </w:r>
    </w:p>
    <w:p>
      <w:pPr>
        <w:spacing w:line="600" w:lineRule="exact"/>
        <w:ind w:right="28" w:firstLine="1280" w:firstLineChars="400"/>
        <w:rPr>
          <w:rFonts w:ascii="Times New Roman" w:hAnsi="Times New Roman" w:eastAsia="黑体"/>
          <w:sz w:val="32"/>
          <w:szCs w:val="36"/>
          <w:u w:val="single"/>
        </w:rPr>
      </w:pPr>
      <w:r>
        <w:rPr>
          <w:rFonts w:hint="eastAsia" w:ascii="Times New Roman" w:hAnsi="Times New Roman" w:eastAsia="黑体"/>
          <w:sz w:val="32"/>
          <w:szCs w:val="36"/>
        </w:rPr>
        <w:t>课程负责人：</w:t>
      </w:r>
    </w:p>
    <w:p>
      <w:pPr>
        <w:spacing w:line="600" w:lineRule="exact"/>
        <w:ind w:right="28" w:firstLine="1280" w:firstLineChars="400"/>
        <w:rPr>
          <w:rFonts w:ascii="Times New Roman" w:hAnsi="Times New Roman" w:eastAsia="黑体"/>
          <w:sz w:val="32"/>
          <w:szCs w:val="36"/>
        </w:rPr>
      </w:pPr>
      <w:r>
        <w:rPr>
          <w:rFonts w:hint="eastAsia" w:ascii="Times New Roman" w:hAnsi="Times New Roman" w:eastAsia="黑体"/>
          <w:sz w:val="32"/>
          <w:szCs w:val="36"/>
        </w:rPr>
        <w:t>联系电话：</w:t>
      </w:r>
    </w:p>
    <w:p>
      <w:pPr>
        <w:spacing w:line="600" w:lineRule="exact"/>
        <w:ind w:right="28" w:firstLine="1280" w:firstLineChars="400"/>
        <w:rPr>
          <w:rFonts w:ascii="Times New Roman" w:hAnsi="Times New Roman" w:eastAsia="仿宋_GB2312"/>
          <w:sz w:val="32"/>
          <w:szCs w:val="36"/>
          <w:u w:val="single"/>
        </w:rPr>
      </w:pPr>
      <w:r>
        <w:rPr>
          <w:rFonts w:hint="eastAsia" w:ascii="Times New Roman" w:hAnsi="Times New Roman" w:eastAsia="黑体"/>
          <w:sz w:val="32"/>
          <w:szCs w:val="36"/>
        </w:rPr>
        <w:t>开课平台：</w:t>
      </w:r>
    </w:p>
    <w:p>
      <w:pPr>
        <w:spacing w:line="600" w:lineRule="exact"/>
        <w:ind w:right="28" w:firstLine="1280" w:firstLineChars="400"/>
        <w:rPr>
          <w:rFonts w:ascii="Times New Roman" w:hAnsi="Times New Roman" w:eastAsia="黑体"/>
          <w:sz w:val="32"/>
          <w:szCs w:val="36"/>
          <w:u w:val="single"/>
        </w:rPr>
      </w:pPr>
      <w:r>
        <w:rPr>
          <w:rFonts w:hint="eastAsia" w:ascii="Times New Roman" w:hAnsi="Times New Roman" w:eastAsia="黑体"/>
          <w:sz w:val="32"/>
          <w:szCs w:val="36"/>
        </w:rPr>
        <w:t>课程学校：</w:t>
      </w:r>
    </w:p>
    <w:p>
      <w:pPr>
        <w:spacing w:line="600" w:lineRule="exact"/>
        <w:ind w:right="28" w:firstLine="1280" w:firstLineChars="400"/>
        <w:rPr>
          <w:rFonts w:ascii="Times New Roman" w:hAnsi="Times New Roman" w:eastAsia="黑体"/>
          <w:sz w:val="32"/>
          <w:szCs w:val="36"/>
          <w:u w:val="single"/>
        </w:rPr>
      </w:pPr>
      <w:r>
        <w:rPr>
          <w:rFonts w:hint="eastAsia" w:ascii="Times New Roman" w:hAnsi="Times New Roman" w:eastAsia="黑体"/>
          <w:sz w:val="32"/>
          <w:szCs w:val="36"/>
        </w:rPr>
        <w:t>专业代码：</w:t>
      </w:r>
    </w:p>
    <w:p>
      <w:pPr>
        <w:spacing w:line="600" w:lineRule="exact"/>
        <w:ind w:right="28" w:firstLine="1280" w:firstLineChars="400"/>
        <w:rPr>
          <w:rFonts w:ascii="Times New Roman" w:hAnsi="Times New Roman" w:eastAsia="仿宋_GB2312"/>
          <w:sz w:val="32"/>
          <w:szCs w:val="36"/>
          <w:u w:val="single"/>
        </w:rPr>
      </w:pPr>
      <w:r>
        <w:rPr>
          <w:rFonts w:hint="eastAsia" w:ascii="Times New Roman" w:hAnsi="Times New Roman" w:eastAsia="黑体"/>
          <w:sz w:val="32"/>
          <w:szCs w:val="36"/>
        </w:rPr>
        <w:t>填表日期：</w:t>
      </w:r>
    </w:p>
    <w:p>
      <w:pPr>
        <w:spacing w:line="600" w:lineRule="exact"/>
        <w:ind w:right="28" w:firstLine="1280" w:firstLineChars="400"/>
        <w:rPr>
          <w:rFonts w:ascii="Times New Roman" w:hAnsi="Times New Roman" w:eastAsia="仿宋_GB2312"/>
          <w:sz w:val="32"/>
          <w:szCs w:val="36"/>
          <w:u w:val="single"/>
        </w:rPr>
      </w:pPr>
    </w:p>
    <w:p>
      <w:pPr>
        <w:spacing w:line="600" w:lineRule="exact"/>
        <w:ind w:right="28" w:firstLine="1280" w:firstLineChars="400"/>
        <w:rPr>
          <w:rFonts w:ascii="Times New Roman" w:hAnsi="Times New Roman" w:eastAsia="仿宋_GB2312"/>
          <w:sz w:val="32"/>
          <w:szCs w:val="36"/>
          <w:u w:val="single"/>
        </w:rPr>
      </w:pPr>
    </w:p>
    <w:p>
      <w:pPr>
        <w:snapToGrid w:val="0"/>
        <w:spacing w:line="600" w:lineRule="exact"/>
        <w:ind w:firstLine="539"/>
        <w:jc w:val="center"/>
        <w:rPr>
          <w:rFonts w:ascii="Times New Roman" w:hAnsi="Times New Roman" w:eastAsia="黑体"/>
          <w:sz w:val="28"/>
          <w:szCs w:val="24"/>
        </w:rPr>
      </w:pPr>
      <w:r>
        <w:rPr>
          <w:rFonts w:hint="eastAsia" w:ascii="Times New Roman" w:hAnsi="Times New Roman" w:eastAsia="黑体"/>
          <w:sz w:val="28"/>
          <w:szCs w:val="24"/>
        </w:rPr>
        <w:t>重庆市教育委员会</w:t>
      </w:r>
      <w:r>
        <w:rPr>
          <w:rFonts w:ascii="Times New Roman" w:hAnsi="Times New Roman" w:eastAsia="黑体"/>
          <w:sz w:val="28"/>
          <w:szCs w:val="24"/>
        </w:rPr>
        <w:t xml:space="preserve"> </w:t>
      </w:r>
      <w:r>
        <w:rPr>
          <w:rFonts w:hint="eastAsia" w:ascii="Times New Roman" w:hAnsi="Times New Roman" w:eastAsia="黑体"/>
          <w:sz w:val="28"/>
          <w:szCs w:val="24"/>
        </w:rPr>
        <w:t>制</w:t>
      </w:r>
    </w:p>
    <w:p>
      <w:pPr>
        <w:snapToGrid w:val="0"/>
        <w:spacing w:line="600" w:lineRule="exact"/>
        <w:ind w:firstLine="539"/>
        <w:jc w:val="center"/>
        <w:rPr>
          <w:rFonts w:ascii="Times New Roman" w:hAnsi="Times New Roman" w:eastAsia="黑体"/>
          <w:sz w:val="28"/>
          <w:szCs w:val="24"/>
        </w:rPr>
      </w:pPr>
      <w:r>
        <w:rPr>
          <w:rFonts w:hint="eastAsia" w:ascii="Times New Roman" w:hAnsi="Times New Roman" w:eastAsia="黑体"/>
          <w:sz w:val="28"/>
          <w:szCs w:val="24"/>
        </w:rPr>
        <w:t>二</w:t>
      </w:r>
      <w:r>
        <w:rPr>
          <w:rFonts w:hint="eastAsia" w:ascii="Times New Roman" w:hAnsi="Times New Roman" w:eastAsia="黑体"/>
          <w:sz w:val="30"/>
          <w:szCs w:val="24"/>
        </w:rPr>
        <w:t>○</w:t>
      </w:r>
      <w:r>
        <w:rPr>
          <w:rFonts w:hint="eastAsia" w:ascii="Times New Roman" w:hAnsi="Times New Roman" w:eastAsia="黑体"/>
          <w:sz w:val="28"/>
          <w:szCs w:val="24"/>
        </w:rPr>
        <w:t>二</w:t>
      </w:r>
      <w:r>
        <w:rPr>
          <w:rFonts w:hint="eastAsia" w:ascii="Times New Roman" w:hAnsi="Times New Roman" w:eastAsia="黑体"/>
          <w:sz w:val="30"/>
          <w:szCs w:val="24"/>
        </w:rPr>
        <w:t>一</w:t>
      </w:r>
      <w:r>
        <w:rPr>
          <w:rFonts w:hint="eastAsia" w:ascii="Times New Roman" w:hAnsi="Times New Roman" w:eastAsia="黑体"/>
          <w:sz w:val="28"/>
          <w:szCs w:val="24"/>
        </w:rPr>
        <w:t>年十一月</w:t>
      </w:r>
    </w:p>
    <w:p>
      <w:pPr>
        <w:widowControl/>
        <w:spacing w:line="600" w:lineRule="exact"/>
        <w:jc w:val="left"/>
        <w:rPr>
          <w:rFonts w:hint="eastAsia" w:ascii="Times New Roman" w:hAnsi="Times New Roman" w:eastAsia="方正仿宋_GBK"/>
          <w:sz w:val="28"/>
          <w:szCs w:val="24"/>
        </w:rPr>
      </w:pPr>
      <w:r>
        <w:rPr>
          <w:rFonts w:ascii="Times New Roman" w:hAnsi="Times New Roman" w:eastAsia="黑体"/>
          <w:sz w:val="28"/>
          <w:szCs w:val="24"/>
        </w:rPr>
        <w:br w:type="page"/>
      </w:r>
    </w:p>
    <w:p>
      <w:pPr>
        <w:snapToGrid w:val="0"/>
        <w:spacing w:line="600" w:lineRule="exact"/>
        <w:jc w:val="center"/>
        <w:rPr>
          <w:rFonts w:ascii="Times New Roman" w:hAnsi="Times New Roman" w:eastAsia="方正仿宋_GBK" w:cs="仿宋_GB2312"/>
          <w:sz w:val="32"/>
          <w:szCs w:val="32"/>
        </w:rPr>
      </w:pPr>
      <w:r>
        <w:rPr>
          <w:rFonts w:hint="eastAsia" w:ascii="Times New Roman" w:hAnsi="Times New Roman" w:eastAsia="方正仿宋_GBK" w:cs="仿宋_GB2312"/>
          <w:sz w:val="32"/>
          <w:szCs w:val="32"/>
        </w:rPr>
        <w:t>填表说明</w:t>
      </w:r>
    </w:p>
    <w:p>
      <w:pPr>
        <w:snapToGrid w:val="0"/>
        <w:spacing w:line="600" w:lineRule="exact"/>
        <w:ind w:firstLine="539"/>
        <w:jc w:val="center"/>
        <w:rPr>
          <w:rFonts w:ascii="Times New Roman" w:hAnsi="Times New Roman" w:eastAsia="方正仿宋_GBK"/>
          <w:sz w:val="28"/>
          <w:szCs w:val="24"/>
        </w:rPr>
      </w:pP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w:t>
      </w:r>
      <w:r>
        <w:rPr>
          <w:rFonts w:hint="eastAsia" w:ascii="Times New Roman" w:hAnsi="Times New Roman" w:eastAsia="方正仿宋_GBK"/>
          <w:sz w:val="28"/>
          <w:szCs w:val="28"/>
        </w:rPr>
        <w:t>开课平台是指提供面向高校和社会开放学习服务的公开慕课平台；</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w:t>
      </w:r>
      <w:r>
        <w:rPr>
          <w:rFonts w:hint="eastAsia" w:ascii="Times New Roman" w:hAnsi="Times New Roman" w:eastAsia="方正仿宋_GBK"/>
          <w:sz w:val="28"/>
          <w:szCs w:val="28"/>
        </w:rPr>
        <w:t>申报课程名称、课程团队须与平台实际开课情况一致，若在多个平台开课，须选择一个主要的平台进行填报，课程负责人所在单位与申报课程学校一致；</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w:t>
      </w:r>
      <w:r>
        <w:rPr>
          <w:rFonts w:hint="eastAsia" w:ascii="Times New Roman" w:hAnsi="Times New Roman" w:eastAsia="方正仿宋_GBK"/>
          <w:sz w:val="28"/>
          <w:szCs w:val="28"/>
        </w:rPr>
        <w:t>申报课程因课时确实较长而分段在线开课，并由不同负责人主持的，可多人联合申报同一门课程；</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w:t>
      </w:r>
      <w:r>
        <w:rPr>
          <w:rFonts w:hint="eastAsia" w:ascii="Times New Roman" w:hAnsi="Times New Roman" w:eastAsia="方正仿宋_GBK"/>
          <w:sz w:val="28"/>
          <w:szCs w:val="28"/>
        </w:rPr>
        <w:t>专业类代码指《职业教育专业目录（</w:t>
      </w:r>
      <w:r>
        <w:rPr>
          <w:rFonts w:ascii="Times New Roman" w:hAnsi="Times New Roman" w:eastAsia="方正仿宋_GBK"/>
          <w:sz w:val="28"/>
          <w:szCs w:val="28"/>
        </w:rPr>
        <w:t>2021</w:t>
      </w:r>
      <w:r>
        <w:rPr>
          <w:rFonts w:hint="eastAsia" w:ascii="Times New Roman" w:hAnsi="Times New Roman" w:eastAsia="方正仿宋_GBK"/>
          <w:sz w:val="28"/>
          <w:szCs w:val="28"/>
        </w:rPr>
        <w:t>年）》中的专业类代码。没有对应专业的课程填写</w:t>
      </w:r>
      <w:r>
        <w:rPr>
          <w:rFonts w:ascii="Times New Roman" w:hAnsi="Times New Roman" w:eastAsia="方正仿宋_GBK"/>
          <w:sz w:val="28"/>
          <w:szCs w:val="28"/>
        </w:rPr>
        <w:t>“1111”</w:t>
      </w:r>
      <w:r>
        <w:rPr>
          <w:rFonts w:hint="eastAsia" w:ascii="Times New Roman" w:hAnsi="Times New Roman" w:eastAsia="方正仿宋_GBK"/>
          <w:sz w:val="28"/>
          <w:szCs w:val="28"/>
        </w:rPr>
        <w:t>；</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5.</w:t>
      </w:r>
      <w:r>
        <w:rPr>
          <w:rFonts w:hint="eastAsia" w:ascii="Times New Roman" w:hAnsi="Times New Roman" w:eastAsia="方正仿宋_GBK"/>
          <w:sz w:val="28"/>
          <w:szCs w:val="28"/>
        </w:rPr>
        <w:t>申报书请按每门课程单独装订成册，一式一份。</w:t>
      </w:r>
    </w:p>
    <w:p>
      <w:pPr>
        <w:spacing w:line="600" w:lineRule="exact"/>
        <w:rPr>
          <w:rFonts w:ascii="Times New Roman" w:hAnsi="Times New Roman" w:eastAsia="方正仿宋_GBK"/>
          <w:sz w:val="24"/>
          <w:szCs w:val="24"/>
        </w:rPr>
      </w:pPr>
    </w:p>
    <w:p>
      <w:pPr>
        <w:widowControl/>
        <w:spacing w:line="600" w:lineRule="exact"/>
        <w:jc w:val="left"/>
        <w:rPr>
          <w:rFonts w:ascii="Times New Roman" w:hAnsi="Times New Roman" w:eastAsia="黑体"/>
          <w:sz w:val="24"/>
          <w:szCs w:val="24"/>
        </w:rPr>
      </w:pPr>
      <w:r>
        <w:rPr>
          <w:rFonts w:ascii="Times New Roman" w:hAnsi="Times New Roman" w:eastAsia="方正仿宋_GBK"/>
          <w:sz w:val="24"/>
          <w:szCs w:val="24"/>
        </w:rPr>
        <w:br w:type="page"/>
      </w:r>
      <w:r>
        <w:rPr>
          <w:rFonts w:hint="eastAsia" w:ascii="Times New Roman" w:hAnsi="Times New Roman" w:eastAsia="黑体"/>
          <w:sz w:val="24"/>
          <w:szCs w:val="24"/>
        </w:rPr>
        <w:t>一、课程基本情况</w:t>
      </w:r>
    </w:p>
    <w:tbl>
      <w:tblPr>
        <w:tblStyle w:val="7"/>
        <w:tblW w:w="92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7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r>
              <w:rPr>
                <w:rFonts w:hint="eastAsia" w:ascii="Times New Roman" w:hAnsi="Times New Roman" w:eastAsia="黑体"/>
                <w:sz w:val="24"/>
                <w:szCs w:val="24"/>
              </w:rPr>
              <w:t>课程名称</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r>
              <w:rPr>
                <w:rFonts w:hint="eastAsia" w:ascii="Times New Roman" w:hAnsi="Times New Roman" w:eastAsia="黑体"/>
                <w:sz w:val="24"/>
                <w:szCs w:val="24"/>
              </w:rPr>
              <w:t>课程负责人</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r>
              <w:rPr>
                <w:rFonts w:hint="eastAsia" w:ascii="Times New Roman" w:hAnsi="Times New Roman" w:eastAsia="黑体"/>
                <w:sz w:val="24"/>
                <w:szCs w:val="24"/>
              </w:rPr>
              <w:t>课程类型</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sz w:val="24"/>
                <w:szCs w:val="24"/>
              </w:rPr>
            </w:pPr>
            <w:r>
              <w:rPr>
                <w:rFonts w:hint="eastAsia" w:ascii="Times New Roman" w:hAnsi="Times New Roman"/>
                <w:sz w:val="24"/>
                <w:szCs w:val="24"/>
              </w:rPr>
              <w:t>□公共基础课</w:t>
            </w:r>
            <w:r>
              <w:rPr>
                <w:rFonts w:ascii="Times New Roman" w:hAnsi="Times New Roman"/>
                <w:sz w:val="24"/>
                <w:szCs w:val="24"/>
              </w:rPr>
              <w:t xml:space="preserve">     </w:t>
            </w:r>
            <w:r>
              <w:rPr>
                <w:rFonts w:hint="eastAsia" w:ascii="Times New Roman" w:hAnsi="Times New Roman"/>
                <w:sz w:val="24"/>
                <w:szCs w:val="24"/>
              </w:rPr>
              <w:t>□专业课</w:t>
            </w:r>
            <w:r>
              <w:rPr>
                <w:rFonts w:ascii="Times New Roman" w:hAnsi="Times New Roman"/>
                <w:sz w:val="24"/>
                <w:szCs w:val="24"/>
              </w:rPr>
              <w:t xml:space="preserve">         </w:t>
            </w:r>
            <w:r>
              <w:rPr>
                <w:rFonts w:hint="eastAsia" w:ascii="Times New Roman" w:hAnsi="Times New Roman"/>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r>
              <w:rPr>
                <w:rFonts w:hint="eastAsia" w:ascii="Times New Roman" w:hAnsi="Times New Roman" w:eastAsia="黑体"/>
                <w:sz w:val="24"/>
                <w:szCs w:val="24"/>
              </w:rPr>
              <w:t>开课平台</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r>
              <w:rPr>
                <w:rFonts w:hint="eastAsia" w:ascii="Times New Roman" w:hAnsi="Times New Roman" w:eastAsia="黑体"/>
                <w:sz w:val="24"/>
                <w:szCs w:val="24"/>
              </w:rPr>
              <w:t>平台首页网址</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r>
              <w:rPr>
                <w:rFonts w:hint="eastAsia" w:ascii="Times New Roman" w:hAnsi="Times New Roman" w:eastAsia="黑体"/>
                <w:sz w:val="24"/>
                <w:szCs w:val="24"/>
              </w:rPr>
              <w:t>首期上线时间</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r>
              <w:rPr>
                <w:rFonts w:hint="eastAsia" w:ascii="Times New Roman" w:hAnsi="Times New Roman" w:eastAsia="黑体"/>
                <w:sz w:val="24"/>
                <w:szCs w:val="24"/>
              </w:rPr>
              <w:t>课程开设期次</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r>
              <w:rPr>
                <w:rFonts w:hint="eastAsia" w:ascii="Times New Roman" w:hAnsi="Times New Roman" w:eastAsia="黑体"/>
                <w:sz w:val="24"/>
                <w:szCs w:val="24"/>
              </w:rPr>
              <w:t>课程链接</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eastAsia="黑体"/>
                <w:sz w:val="24"/>
                <w:szCs w:val="24"/>
              </w:rPr>
            </w:pPr>
          </w:p>
        </w:tc>
      </w:tr>
    </w:tbl>
    <w:p>
      <w:pPr>
        <w:spacing w:line="600" w:lineRule="exact"/>
        <w:rPr>
          <w:rFonts w:ascii="Times New Roman" w:hAnsi="Times New Roman"/>
          <w:sz w:val="24"/>
          <w:szCs w:val="24"/>
        </w:rPr>
      </w:pPr>
    </w:p>
    <w:p>
      <w:pPr>
        <w:spacing w:line="600" w:lineRule="exact"/>
        <w:rPr>
          <w:rFonts w:ascii="Times New Roman" w:hAnsi="Times New Roman" w:eastAsia="黑体"/>
          <w:sz w:val="24"/>
          <w:szCs w:val="24"/>
        </w:rPr>
      </w:pPr>
      <w:r>
        <w:rPr>
          <w:rFonts w:hint="eastAsia" w:ascii="Times New Roman" w:hAnsi="Times New Roman" w:eastAsia="黑体"/>
          <w:sz w:val="24"/>
          <w:szCs w:val="24"/>
        </w:rPr>
        <w:t>若因同一门课程课时较长，分段在线开设，请填写下表：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3"/>
        <w:gridCol w:w="2435"/>
        <w:gridCol w:w="1107"/>
        <w:gridCol w:w="1660"/>
        <w:gridCol w:w="1328"/>
        <w:gridCol w:w="1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序号</w:t>
            </w:r>
          </w:p>
        </w:tc>
        <w:tc>
          <w:tcPr>
            <w:tcW w:w="2435"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课程名称</w:t>
            </w:r>
          </w:p>
        </w:tc>
        <w:tc>
          <w:tcPr>
            <w:tcW w:w="11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负责人</w:t>
            </w:r>
          </w:p>
        </w:tc>
        <w:tc>
          <w:tcPr>
            <w:tcW w:w="166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负责人单位</w:t>
            </w:r>
          </w:p>
        </w:tc>
        <w:tc>
          <w:tcPr>
            <w:tcW w:w="132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课时</w:t>
            </w:r>
            <w:r>
              <w:rPr>
                <w:rFonts w:ascii="Times New Roman" w:hAnsi="Times New Roman" w:eastAsia="黑体"/>
                <w:sz w:val="24"/>
                <w:szCs w:val="24"/>
              </w:rPr>
              <w:t>/</w:t>
            </w:r>
            <w:r>
              <w:rPr>
                <w:rFonts w:hint="eastAsia" w:ascii="Times New Roman" w:hAnsi="Times New Roman" w:eastAsia="黑体"/>
                <w:sz w:val="24"/>
                <w:szCs w:val="24"/>
              </w:rPr>
              <w:t>周</w:t>
            </w: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课程链接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1</w:t>
            </w:r>
          </w:p>
        </w:tc>
        <w:tc>
          <w:tcPr>
            <w:tcW w:w="2435"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1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66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32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2</w:t>
            </w:r>
          </w:p>
        </w:tc>
        <w:tc>
          <w:tcPr>
            <w:tcW w:w="2435"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1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66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32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3</w:t>
            </w:r>
          </w:p>
        </w:tc>
        <w:tc>
          <w:tcPr>
            <w:tcW w:w="2435"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1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66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32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4</w:t>
            </w:r>
          </w:p>
        </w:tc>
        <w:tc>
          <w:tcPr>
            <w:tcW w:w="2435"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1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66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32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5</w:t>
            </w:r>
          </w:p>
        </w:tc>
        <w:tc>
          <w:tcPr>
            <w:tcW w:w="2435"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1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66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32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w:t>
            </w:r>
          </w:p>
        </w:tc>
        <w:tc>
          <w:tcPr>
            <w:tcW w:w="2435"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1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66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32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bl>
    <w:p>
      <w:pPr>
        <w:spacing w:line="600" w:lineRule="exact"/>
        <w:ind w:left="432"/>
        <w:rPr>
          <w:rFonts w:ascii="Times New Roman" w:hAnsi="Times New Roman"/>
          <w:sz w:val="24"/>
          <w:szCs w:val="24"/>
        </w:rPr>
      </w:pPr>
    </w:p>
    <w:p>
      <w:pPr>
        <w:spacing w:line="600" w:lineRule="exact"/>
        <w:ind w:left="432"/>
        <w:rPr>
          <w:rFonts w:ascii="Times New Roman" w:hAnsi="Times New Roman"/>
          <w:sz w:val="24"/>
          <w:szCs w:val="24"/>
        </w:rPr>
      </w:pPr>
    </w:p>
    <w:p>
      <w:pPr>
        <w:spacing w:line="600" w:lineRule="exact"/>
        <w:ind w:left="432"/>
        <w:rPr>
          <w:rFonts w:hint="eastAsia" w:ascii="Times New Roman" w:hAnsi="Times New Roman"/>
          <w:sz w:val="24"/>
          <w:szCs w:val="24"/>
        </w:rPr>
      </w:pPr>
    </w:p>
    <w:p>
      <w:pPr>
        <w:spacing w:line="600" w:lineRule="exact"/>
        <w:rPr>
          <w:rFonts w:hint="eastAsia" w:ascii="Times New Roman" w:hAnsi="Times New Roman" w:eastAsia="黑体"/>
          <w:sz w:val="24"/>
          <w:szCs w:val="24"/>
        </w:rPr>
      </w:pPr>
    </w:p>
    <w:p>
      <w:pPr>
        <w:spacing w:line="600" w:lineRule="exact"/>
        <w:rPr>
          <w:rFonts w:ascii="Times New Roman" w:hAnsi="Times New Roman" w:eastAsia="黑体"/>
          <w:sz w:val="24"/>
          <w:szCs w:val="24"/>
        </w:rPr>
      </w:pPr>
      <w:r>
        <w:rPr>
          <w:rFonts w:hint="eastAsia" w:ascii="Times New Roman" w:hAnsi="Times New Roman" w:eastAsia="黑体"/>
          <w:sz w:val="24"/>
          <w:szCs w:val="24"/>
        </w:rPr>
        <w:t>二、课程团队情况</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
        <w:gridCol w:w="1264"/>
        <w:gridCol w:w="1798"/>
        <w:gridCol w:w="1276"/>
        <w:gridCol w:w="1559"/>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4" w:type="dxa"/>
            <w:gridSpan w:val="6"/>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仿宋_GB2312"/>
                <w:b/>
                <w:kern w:val="0"/>
                <w:sz w:val="24"/>
                <w:szCs w:val="24"/>
              </w:rPr>
              <w:t>课程团队主要成员（含负责人，限</w:t>
            </w:r>
            <w:r>
              <w:rPr>
                <w:rFonts w:ascii="Times New Roman" w:hAnsi="Times New Roman" w:eastAsia="仿宋_GB2312"/>
                <w:b/>
                <w:kern w:val="0"/>
                <w:sz w:val="24"/>
                <w:szCs w:val="24"/>
              </w:rPr>
              <w:t>6</w:t>
            </w:r>
            <w:r>
              <w:rPr>
                <w:rFonts w:hint="eastAsia" w:ascii="Times New Roman" w:hAnsi="Times New Roman" w:eastAsia="仿宋_GB2312"/>
                <w:b/>
                <w:kern w:val="0"/>
                <w:sz w:val="24"/>
                <w:szCs w:val="24"/>
              </w:rPr>
              <w:t>人之内）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序号</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姓名</w:t>
            </w: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单位</w:t>
            </w: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职务</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职称</w:t>
            </w: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承担任务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1</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2</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3</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4</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5</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ind w:firstLine="240" w:firstLineChars="100"/>
              <w:rPr>
                <w:rFonts w:ascii="Times New Roman" w:hAnsi="Times New Roman" w:eastAsia="黑体"/>
                <w:sz w:val="24"/>
                <w:szCs w:val="24"/>
              </w:rPr>
            </w:pPr>
            <w:r>
              <w:rPr>
                <w:rFonts w:ascii="Times New Roman" w:hAnsi="Times New Roman" w:eastAsia="黑体"/>
                <w:sz w:val="24"/>
                <w:szCs w:val="24"/>
              </w:rPr>
              <w:t>6</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bl>
    <w:p>
      <w:pPr>
        <w:spacing w:line="600" w:lineRule="exact"/>
        <w:rPr>
          <w:rFonts w:ascii="Times New Roman" w:hAnsi="Times New Roman"/>
          <w:sz w:val="24"/>
          <w:szCs w:val="24"/>
        </w:rPr>
      </w:pP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
        <w:gridCol w:w="1264"/>
        <w:gridCol w:w="1798"/>
        <w:gridCol w:w="1276"/>
        <w:gridCol w:w="1559"/>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4" w:type="dxa"/>
            <w:gridSpan w:val="6"/>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仿宋_GB2312"/>
                <w:b/>
                <w:kern w:val="0"/>
                <w:sz w:val="24"/>
                <w:szCs w:val="24"/>
              </w:rPr>
              <w:t>课程团队其他成员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序号</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姓名</w:t>
            </w: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单位</w:t>
            </w: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职务</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职称</w:t>
            </w: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hint="eastAsia" w:ascii="Times New Roman" w:hAnsi="Times New Roman" w:eastAsia="黑体"/>
                <w:sz w:val="24"/>
                <w:szCs w:val="24"/>
              </w:rPr>
              <w:t>承担任务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1</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2</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3</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4</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Times New Roman" w:hAnsi="Times New Roman" w:eastAsia="黑体"/>
                <w:sz w:val="24"/>
                <w:szCs w:val="24"/>
              </w:rPr>
            </w:pPr>
            <w:r>
              <w:rPr>
                <w:rFonts w:ascii="Times New Roman" w:hAnsi="Times New Roman" w:eastAsia="黑体"/>
                <w:sz w:val="24"/>
                <w:szCs w:val="24"/>
              </w:rPr>
              <w:t>5</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ind w:firstLine="240" w:firstLineChars="100"/>
              <w:rPr>
                <w:rFonts w:ascii="Times New Roman" w:hAnsi="Times New Roman" w:eastAsia="黑体"/>
                <w:sz w:val="24"/>
                <w:szCs w:val="24"/>
              </w:rPr>
            </w:pPr>
            <w:r>
              <w:rPr>
                <w:rFonts w:ascii="Times New Roman" w:hAnsi="Times New Roman" w:eastAsia="黑体"/>
                <w:sz w:val="24"/>
                <w:szCs w:val="24"/>
              </w:rPr>
              <w:t>...</w:t>
            </w:r>
          </w:p>
        </w:tc>
        <w:tc>
          <w:tcPr>
            <w:tcW w:w="12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79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tc>
      </w:tr>
    </w:tbl>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hint="eastAsia" w:ascii="Times New Roman" w:hAnsi="Times New Roman"/>
          <w:sz w:val="24"/>
          <w:szCs w:val="24"/>
        </w:rPr>
      </w:pPr>
    </w:p>
    <w:p>
      <w:pPr>
        <w:spacing w:line="600" w:lineRule="exact"/>
        <w:rPr>
          <w:rFonts w:hint="eastAsia" w:ascii="Times New Roman" w:hAnsi="Times New Roman"/>
          <w:sz w:val="24"/>
          <w:szCs w:val="24"/>
        </w:rPr>
      </w:pP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sz w:val="24"/>
                <w:szCs w:val="24"/>
              </w:rPr>
            </w:pPr>
            <w:r>
              <w:rPr>
                <w:rFonts w:hint="eastAsia" w:ascii="Times New Roman" w:hAnsi="Times New Roman" w:eastAsia="黑体"/>
                <w:sz w:val="24"/>
                <w:szCs w:val="24"/>
              </w:rPr>
              <w:t>课程负责人教学情况</w:t>
            </w:r>
            <w:r>
              <w:rPr>
                <w:rFonts w:hint="eastAsia" w:ascii="Times New Roman" w:hAnsi="Times New Roman" w:eastAsia="方正仿宋_GBK" w:cs="方正仿宋_GBK"/>
                <w:sz w:val="24"/>
                <w:szCs w:val="24"/>
              </w:rPr>
              <w:t>（不超过</w:t>
            </w:r>
            <w:r>
              <w:rPr>
                <w:rFonts w:ascii="Times New Roman" w:hAnsi="Times New Roman" w:eastAsia="方正仿宋_GBK" w:cs="方正仿宋_GBK"/>
                <w:sz w:val="24"/>
                <w:szCs w:val="24"/>
              </w:rPr>
              <w:t>500</w:t>
            </w:r>
            <w:r>
              <w:rPr>
                <w:rFonts w:hint="eastAsia" w:ascii="Times New Roman" w:hAnsi="Times New Roman" w:eastAsia="方正仿宋_GBK" w:cs="方正仿宋_GBK"/>
                <w:sz w:val="24"/>
                <w:szCs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ind w:firstLine="120" w:firstLineChars="50"/>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（近</w:t>
            </w:r>
            <w:r>
              <w:rPr>
                <w:rFonts w:ascii="Times New Roman" w:hAnsi="Times New Roman" w:eastAsia="方正仿宋_GBK" w:cs="方正仿宋_GBK"/>
                <w:sz w:val="24"/>
                <w:szCs w:val="24"/>
              </w:rPr>
              <w:t>5</w:t>
            </w:r>
            <w:r>
              <w:rPr>
                <w:rFonts w:hint="eastAsia" w:ascii="Times New Roman" w:hAnsi="Times New Roman" w:eastAsia="方正仿宋_GBK" w:cs="方正仿宋_GBK"/>
                <w:sz w:val="24"/>
                <w:szCs w:val="24"/>
              </w:rPr>
              <w:t>年来在承担学校教学任务、开展教学研究、获得教学奖励方面的情况）</w:t>
            </w: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rPr>
                <w:rFonts w:hint="eastAsia"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rPr>
                <w:rFonts w:ascii="Times New Roman" w:hAnsi="Times New Roman" w:eastAsia="仿宋_GB2312"/>
                <w:sz w:val="24"/>
                <w:szCs w:val="24"/>
              </w:rPr>
            </w:pPr>
          </w:p>
          <w:p>
            <w:pPr>
              <w:spacing w:line="600" w:lineRule="exact"/>
              <w:ind w:firstLine="120" w:firstLineChars="50"/>
              <w:rPr>
                <w:rFonts w:ascii="Times New Roman" w:hAnsi="Times New Roman" w:eastAsia="仿宋_GB2312"/>
                <w:sz w:val="24"/>
                <w:szCs w:val="24"/>
              </w:rPr>
            </w:pPr>
          </w:p>
          <w:p>
            <w:pPr>
              <w:spacing w:line="600" w:lineRule="exact"/>
              <w:ind w:firstLine="120" w:firstLineChars="50"/>
              <w:rPr>
                <w:rFonts w:ascii="Times New Roman" w:hAnsi="Times New Roman"/>
                <w:sz w:val="24"/>
                <w:szCs w:val="24"/>
              </w:rPr>
            </w:pPr>
          </w:p>
        </w:tc>
      </w:tr>
    </w:tbl>
    <w:p>
      <w:pPr>
        <w:spacing w:line="600" w:lineRule="exact"/>
        <w:rPr>
          <w:rFonts w:hint="eastAsia" w:ascii="Times New Roman" w:hAnsi="Times New Roman" w:eastAsia="黑体"/>
          <w:sz w:val="24"/>
          <w:szCs w:val="24"/>
        </w:rPr>
      </w:pPr>
    </w:p>
    <w:p>
      <w:pPr>
        <w:spacing w:line="600" w:lineRule="exact"/>
        <w:rPr>
          <w:rFonts w:hint="eastAsia" w:ascii="Times New Roman" w:hAnsi="Times New Roman" w:eastAsia="黑体"/>
          <w:sz w:val="24"/>
          <w:szCs w:val="24"/>
        </w:rPr>
      </w:pPr>
    </w:p>
    <w:p>
      <w:pPr>
        <w:spacing w:line="600" w:lineRule="exact"/>
        <w:rPr>
          <w:rFonts w:ascii="Times New Roman" w:hAnsi="Times New Roman" w:eastAsia="方正仿宋_GBK" w:cs="方正仿宋_GBK"/>
          <w:sz w:val="24"/>
          <w:szCs w:val="24"/>
        </w:rPr>
      </w:pPr>
      <w:r>
        <w:rPr>
          <w:rFonts w:hint="eastAsia" w:ascii="Times New Roman" w:hAnsi="Times New Roman" w:eastAsia="黑体"/>
          <w:sz w:val="24"/>
          <w:szCs w:val="24"/>
        </w:rPr>
        <w:t>三、课程简介及课程特色</w:t>
      </w:r>
      <w:r>
        <w:rPr>
          <w:rFonts w:hint="eastAsia" w:ascii="Times New Roman" w:hAnsi="Times New Roman" w:eastAsia="方正仿宋_GBK" w:cs="方正仿宋_GBK"/>
          <w:sz w:val="24"/>
          <w:szCs w:val="24"/>
        </w:rPr>
        <w:t>（不超过</w:t>
      </w:r>
      <w:r>
        <w:rPr>
          <w:rFonts w:ascii="Times New Roman" w:hAnsi="Times New Roman" w:eastAsia="方正仿宋_GBK" w:cs="方正仿宋_GBK"/>
          <w:sz w:val="24"/>
          <w:szCs w:val="24"/>
        </w:rPr>
        <w:t>800</w:t>
      </w:r>
      <w:r>
        <w:rPr>
          <w:rFonts w:hint="eastAsia" w:ascii="Times New Roman" w:hAnsi="Times New Roman" w:eastAsia="方正仿宋_GBK" w:cs="方正仿宋_GBK"/>
          <w:sz w:val="24"/>
          <w:szCs w:val="24"/>
        </w:rPr>
        <w:t>字）</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仿宋_GB2312"/>
                <w:sz w:val="24"/>
                <w:szCs w:val="24"/>
              </w:rPr>
            </w:pPr>
            <w:r>
              <w:rPr>
                <w:rFonts w:hint="eastAsia" w:ascii="Times New Roman" w:hAnsi="Times New Roman" w:eastAsia="方正仿宋_GBK" w:cs="方正仿宋_GBK"/>
                <w:sz w:val="24"/>
                <w:szCs w:val="24"/>
              </w:rPr>
              <w:t>（课程主要内容及面向对象，本课程运用信息技术在课程体系、教学内容和教学方法等方面的改革情况）</w:t>
            </w:r>
          </w:p>
          <w:p>
            <w:pPr>
              <w:keepNext/>
              <w:keepLines/>
              <w:spacing w:line="600" w:lineRule="exact"/>
              <w:rPr>
                <w:rFonts w:ascii="Times New Roman" w:hAnsi="Times New Roman" w:eastAsia="仿宋_GB2312"/>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ascii="Times New Roman" w:hAnsi="Times New Roman"/>
                <w:sz w:val="24"/>
                <w:szCs w:val="24"/>
              </w:rPr>
            </w:pPr>
          </w:p>
          <w:p>
            <w:pPr>
              <w:spacing w:line="600" w:lineRule="exact"/>
              <w:rPr>
                <w:rFonts w:hint="eastAsia" w:ascii="Times New Roman" w:hAnsi="Times New Roman"/>
                <w:sz w:val="24"/>
                <w:szCs w:val="24"/>
              </w:rPr>
            </w:pPr>
          </w:p>
        </w:tc>
      </w:tr>
    </w:tbl>
    <w:p>
      <w:pPr>
        <w:spacing w:line="600" w:lineRule="exact"/>
        <w:rPr>
          <w:rFonts w:hint="eastAsia" w:ascii="Times New Roman" w:hAnsi="Times New Roman" w:eastAsia="黑体"/>
          <w:sz w:val="24"/>
          <w:szCs w:val="24"/>
        </w:rPr>
      </w:pPr>
    </w:p>
    <w:p>
      <w:pPr>
        <w:spacing w:line="600" w:lineRule="exact"/>
        <w:rPr>
          <w:rFonts w:hint="eastAsia" w:ascii="Times New Roman" w:hAnsi="Times New Roman" w:eastAsia="黑体"/>
          <w:sz w:val="24"/>
          <w:szCs w:val="24"/>
        </w:rPr>
      </w:pPr>
    </w:p>
    <w:p>
      <w:pPr>
        <w:spacing w:line="600" w:lineRule="exact"/>
        <w:rPr>
          <w:rFonts w:ascii="Times New Roman" w:hAnsi="Times New Roman" w:eastAsia="方正仿宋_GBK" w:cs="方正仿宋_GBK"/>
          <w:sz w:val="24"/>
          <w:szCs w:val="24"/>
        </w:rPr>
      </w:pPr>
      <w:r>
        <w:rPr>
          <w:rFonts w:hint="eastAsia" w:ascii="Times New Roman" w:hAnsi="Times New Roman" w:eastAsia="黑体"/>
          <w:sz w:val="24"/>
          <w:szCs w:val="24"/>
        </w:rPr>
        <w:t>四、课程应用情况</w:t>
      </w:r>
      <w:r>
        <w:rPr>
          <w:rFonts w:hint="eastAsia" w:ascii="Times New Roman" w:hAnsi="Times New Roman" w:eastAsia="方正仿宋_GBK" w:cs="方正仿宋_GBK"/>
          <w:sz w:val="24"/>
          <w:szCs w:val="24"/>
        </w:rPr>
        <w:t>（不超过</w:t>
      </w:r>
      <w:r>
        <w:rPr>
          <w:rFonts w:ascii="Times New Roman" w:hAnsi="Times New Roman" w:eastAsia="方正仿宋_GBK" w:cs="方正仿宋_GBK"/>
          <w:sz w:val="24"/>
          <w:szCs w:val="24"/>
        </w:rPr>
        <w:t>800</w:t>
      </w:r>
      <w:r>
        <w:rPr>
          <w:rFonts w:hint="eastAsia" w:ascii="Times New Roman" w:hAnsi="Times New Roman" w:eastAsia="方正仿宋_GBK" w:cs="方正仿宋_GBK"/>
          <w:sz w:val="24"/>
          <w:szCs w:val="24"/>
        </w:rPr>
        <w:t>字）</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1" w:hRule="atLeast"/>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（在申报院校教学中的应用情况；面向其他院校学生和社会学习者应用情况及效果，其中包括使用课程学校总数、选课总人数、使用课程学校名称等）</w:t>
            </w: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p>
            <w:pPr>
              <w:spacing w:line="600" w:lineRule="exact"/>
              <w:rPr>
                <w:rFonts w:ascii="Times New Roman" w:hAnsi="Times New Roman" w:eastAsia="方正仿宋_GBK" w:cs="方正仿宋_GBK"/>
                <w:sz w:val="24"/>
                <w:szCs w:val="24"/>
              </w:rPr>
            </w:pPr>
          </w:p>
        </w:tc>
      </w:tr>
    </w:tbl>
    <w:p>
      <w:pPr>
        <w:spacing w:line="600" w:lineRule="exact"/>
        <w:rPr>
          <w:rFonts w:hint="eastAsia" w:ascii="Times New Roman" w:hAnsi="Times New Roman" w:eastAsia="黑体"/>
          <w:sz w:val="24"/>
          <w:szCs w:val="24"/>
        </w:rPr>
      </w:pPr>
    </w:p>
    <w:p>
      <w:pPr>
        <w:spacing w:line="600" w:lineRule="exact"/>
        <w:rPr>
          <w:rFonts w:hint="eastAsia" w:ascii="Times New Roman" w:hAnsi="Times New Roman" w:eastAsia="黑体"/>
          <w:sz w:val="24"/>
          <w:szCs w:val="24"/>
        </w:rPr>
      </w:pPr>
    </w:p>
    <w:p>
      <w:pPr>
        <w:spacing w:line="600" w:lineRule="exact"/>
        <w:rPr>
          <w:rFonts w:ascii="Times New Roman" w:hAnsi="Times New Roman" w:eastAsia="方正仿宋_GBK" w:cs="方正仿宋_GBK"/>
          <w:sz w:val="24"/>
          <w:szCs w:val="24"/>
        </w:rPr>
      </w:pPr>
      <w:r>
        <w:rPr>
          <w:rFonts w:hint="eastAsia" w:ascii="Times New Roman" w:hAnsi="Times New Roman" w:eastAsia="黑体"/>
          <w:sz w:val="24"/>
          <w:szCs w:val="24"/>
        </w:rPr>
        <w:t>五、课程建设计划</w:t>
      </w:r>
      <w:r>
        <w:rPr>
          <w:rFonts w:hint="eastAsia" w:ascii="Times New Roman" w:hAnsi="Times New Roman" w:eastAsia="方正仿宋_GBK" w:cs="方正仿宋_GBK"/>
          <w:sz w:val="24"/>
          <w:szCs w:val="24"/>
        </w:rPr>
        <w:t>（不超过</w:t>
      </w:r>
      <w:r>
        <w:rPr>
          <w:rFonts w:ascii="Times New Roman" w:hAnsi="Times New Roman" w:eastAsia="方正仿宋_GBK" w:cs="方正仿宋_GBK"/>
          <w:sz w:val="24"/>
          <w:szCs w:val="24"/>
        </w:rPr>
        <w:t>500</w:t>
      </w:r>
      <w:r>
        <w:rPr>
          <w:rFonts w:hint="eastAsia" w:ascii="Times New Roman" w:hAnsi="Times New Roman" w:eastAsia="方正仿宋_GBK" w:cs="方正仿宋_GBK"/>
          <w:sz w:val="24"/>
          <w:szCs w:val="24"/>
        </w:rPr>
        <w:t>字）</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（本课程今后五年继续面向高校和社会开放学习服务计划，包括面向高校的教学应用计划和面向社会开设期次、持续更新和提供教学服务设想等）</w:t>
            </w:r>
          </w:p>
          <w:p>
            <w:pPr>
              <w:adjustRightInd w:val="0"/>
              <w:snapToGrid w:val="0"/>
              <w:spacing w:line="600" w:lineRule="exact"/>
              <w:ind w:right="284" w:firstLine="480" w:firstLineChars="200"/>
              <w:jc w:val="left"/>
              <w:rPr>
                <w:rFonts w:ascii="Times New Roman" w:hAnsi="Times New Roman" w:eastAsia="方正仿宋_GBK" w:cs="方正仿宋_GBK"/>
                <w:sz w:val="24"/>
                <w:szCs w:val="24"/>
              </w:rPr>
            </w:pPr>
          </w:p>
          <w:p>
            <w:pPr>
              <w:adjustRightInd w:val="0"/>
              <w:snapToGrid w:val="0"/>
              <w:spacing w:line="600" w:lineRule="exact"/>
              <w:ind w:right="284" w:firstLine="480" w:firstLineChars="200"/>
              <w:jc w:val="center"/>
              <w:rPr>
                <w:rFonts w:ascii="Times New Roman" w:hAnsi="Times New Roman" w:eastAsia="方正仿宋_GBK" w:cs="方正仿宋_GBK"/>
                <w:sz w:val="24"/>
                <w:szCs w:val="24"/>
              </w:rPr>
            </w:pPr>
          </w:p>
          <w:p>
            <w:pPr>
              <w:adjustRightInd w:val="0"/>
              <w:snapToGrid w:val="0"/>
              <w:spacing w:line="600" w:lineRule="exact"/>
              <w:ind w:right="284" w:firstLine="480" w:firstLineChars="200"/>
              <w:jc w:val="center"/>
              <w:rPr>
                <w:rFonts w:ascii="Times New Roman" w:hAnsi="Times New Roman" w:eastAsia="方正仿宋_GBK" w:cs="方正仿宋_GBK"/>
                <w:sz w:val="24"/>
                <w:szCs w:val="24"/>
              </w:rPr>
            </w:pPr>
          </w:p>
          <w:p>
            <w:pPr>
              <w:adjustRightInd w:val="0"/>
              <w:snapToGrid w:val="0"/>
              <w:spacing w:line="600" w:lineRule="exact"/>
              <w:ind w:right="284" w:firstLine="480" w:firstLineChars="200"/>
              <w:jc w:val="center"/>
              <w:rPr>
                <w:rFonts w:ascii="Times New Roman" w:hAnsi="Times New Roman" w:eastAsia="方正仿宋_GBK" w:cs="方正仿宋_GBK"/>
                <w:sz w:val="24"/>
                <w:szCs w:val="24"/>
              </w:rPr>
            </w:pPr>
          </w:p>
          <w:p>
            <w:pPr>
              <w:adjustRightInd w:val="0"/>
              <w:snapToGrid w:val="0"/>
              <w:spacing w:line="600" w:lineRule="exact"/>
              <w:ind w:right="284" w:firstLine="480" w:firstLineChars="200"/>
              <w:jc w:val="center"/>
              <w:rPr>
                <w:rFonts w:ascii="Times New Roman" w:hAnsi="Times New Roman" w:eastAsia="方正仿宋_GBK" w:cs="方正仿宋_GBK"/>
                <w:sz w:val="24"/>
                <w:szCs w:val="24"/>
              </w:rPr>
            </w:pPr>
          </w:p>
          <w:p>
            <w:pPr>
              <w:adjustRightInd w:val="0"/>
              <w:snapToGrid w:val="0"/>
              <w:spacing w:line="600" w:lineRule="exact"/>
              <w:ind w:right="284" w:firstLine="480" w:firstLineChars="200"/>
              <w:jc w:val="center"/>
              <w:rPr>
                <w:rFonts w:ascii="Times New Roman" w:hAnsi="Times New Roman" w:eastAsia="方正仿宋_GBK" w:cs="方正仿宋_GBK"/>
                <w:sz w:val="24"/>
                <w:szCs w:val="24"/>
              </w:rPr>
            </w:pPr>
          </w:p>
          <w:p>
            <w:pPr>
              <w:adjustRightInd w:val="0"/>
              <w:snapToGrid w:val="0"/>
              <w:spacing w:line="600" w:lineRule="exact"/>
              <w:ind w:right="284" w:firstLine="480" w:firstLineChars="200"/>
              <w:jc w:val="center"/>
              <w:rPr>
                <w:rFonts w:ascii="Times New Roman" w:hAnsi="Times New Roman" w:eastAsia="方正仿宋_GBK" w:cs="方正仿宋_GBK"/>
                <w:sz w:val="24"/>
                <w:szCs w:val="24"/>
              </w:rPr>
            </w:pPr>
          </w:p>
        </w:tc>
      </w:tr>
    </w:tbl>
    <w:p>
      <w:pPr>
        <w:spacing w:line="600" w:lineRule="exact"/>
        <w:rPr>
          <w:rFonts w:ascii="Times New Roman" w:hAnsi="Times New Roman" w:eastAsia="黑体"/>
          <w:sz w:val="24"/>
          <w:szCs w:val="24"/>
        </w:rPr>
      </w:pPr>
    </w:p>
    <w:p>
      <w:pPr>
        <w:spacing w:line="600" w:lineRule="exact"/>
        <w:rPr>
          <w:rFonts w:ascii="Times New Roman" w:hAnsi="Times New Roman" w:eastAsia="黑体"/>
          <w:sz w:val="24"/>
          <w:szCs w:val="24"/>
        </w:rPr>
      </w:pPr>
      <w:r>
        <w:rPr>
          <w:rFonts w:hint="eastAsia" w:ascii="Times New Roman" w:hAnsi="Times New Roman" w:eastAsia="黑体"/>
          <w:sz w:val="24"/>
          <w:szCs w:val="24"/>
        </w:rPr>
        <w:t>六、诚信承诺</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黑体"/>
                <w:sz w:val="24"/>
                <w:szCs w:val="24"/>
              </w:rPr>
            </w:pPr>
          </w:p>
          <w:p>
            <w:pPr>
              <w:spacing w:line="600" w:lineRule="exact"/>
              <w:ind w:firstLine="480" w:firstLineChars="200"/>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本人已认真填写并检查以上材料，保证内容真实有效。</w:t>
            </w:r>
          </w:p>
          <w:p>
            <w:pPr>
              <w:spacing w:line="600" w:lineRule="exact"/>
              <w:ind w:firstLine="480" w:firstLineChars="200"/>
              <w:rPr>
                <w:rFonts w:ascii="Times New Roman" w:hAnsi="Times New Roman" w:eastAsia="方正仿宋_GBK" w:cs="方正仿宋_GBK"/>
                <w:sz w:val="24"/>
                <w:szCs w:val="24"/>
              </w:rPr>
            </w:pPr>
          </w:p>
          <w:p>
            <w:pPr>
              <w:spacing w:line="600" w:lineRule="exact"/>
              <w:ind w:firstLine="480" w:firstLineChars="200"/>
              <w:rPr>
                <w:rFonts w:ascii="Times New Roman" w:hAnsi="Times New Roman" w:eastAsia="方正仿宋_GBK" w:cs="方正仿宋_GBK"/>
                <w:sz w:val="24"/>
                <w:szCs w:val="24"/>
              </w:rPr>
            </w:pPr>
          </w:p>
          <w:p>
            <w:pPr>
              <w:adjustRightInd w:val="0"/>
              <w:snapToGrid w:val="0"/>
              <w:spacing w:line="600" w:lineRule="exact"/>
              <w:ind w:right="1418" w:firstLine="480" w:firstLineChars="200"/>
              <w:jc w:val="center"/>
              <w:rPr>
                <w:rFonts w:ascii="Times New Roman" w:hAnsi="Times New Roman" w:eastAsia="方正仿宋_GBK" w:cs="方正仿宋_GBK"/>
                <w:sz w:val="24"/>
                <w:szCs w:val="24"/>
              </w:rPr>
            </w:pPr>
          </w:p>
          <w:p>
            <w:pPr>
              <w:adjustRightInd w:val="0"/>
              <w:snapToGrid w:val="0"/>
              <w:spacing w:line="600" w:lineRule="exact"/>
              <w:ind w:right="1418" w:firstLine="480" w:firstLineChars="200"/>
              <w:jc w:val="center"/>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课程负责人（签字）：</w:t>
            </w:r>
          </w:p>
          <w:p>
            <w:pPr>
              <w:adjustRightInd w:val="0"/>
              <w:snapToGrid w:val="0"/>
              <w:spacing w:line="600" w:lineRule="exact"/>
              <w:ind w:right="1418" w:firstLine="480" w:firstLineChars="200"/>
              <w:jc w:val="center"/>
              <w:rPr>
                <w:rFonts w:ascii="Times New Roman" w:hAnsi="Times New Roman" w:eastAsia="方正仿宋_GBK" w:cs="方正仿宋_GBK"/>
                <w:sz w:val="24"/>
                <w:szCs w:val="24"/>
              </w:rPr>
            </w:pPr>
          </w:p>
          <w:p>
            <w:pPr>
              <w:spacing w:line="600" w:lineRule="exact"/>
              <w:ind w:firstLine="960" w:firstLineChars="400"/>
              <w:rPr>
                <w:rFonts w:ascii="Times New Roman" w:hAnsi="Times New Roman" w:eastAsia="黑体"/>
                <w:sz w:val="24"/>
                <w:szCs w:val="24"/>
              </w:rPr>
            </w:pPr>
            <w:r>
              <w:rPr>
                <w:rFonts w:hint="eastAsia" w:ascii="Times New Roman" w:hAnsi="Times New Roman" w:eastAsia="方正仿宋_GBK" w:cs="方正仿宋_GBK"/>
                <w:sz w:val="24"/>
                <w:szCs w:val="24"/>
              </w:rPr>
              <w:t>年</w:t>
            </w:r>
            <w:r>
              <w:rPr>
                <w:rFonts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rPr>
              <w:t>月</w:t>
            </w:r>
            <w:r>
              <w:rPr>
                <w:rFonts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rPr>
              <w:t>日</w:t>
            </w:r>
          </w:p>
        </w:tc>
      </w:tr>
    </w:tbl>
    <w:p>
      <w:pPr>
        <w:spacing w:line="600" w:lineRule="exact"/>
        <w:rPr>
          <w:rFonts w:ascii="Times New Roman" w:hAnsi="Times New Roman" w:eastAsia="黑体"/>
          <w:sz w:val="24"/>
          <w:szCs w:val="24"/>
        </w:rPr>
      </w:pPr>
    </w:p>
    <w:p>
      <w:pPr>
        <w:spacing w:line="600" w:lineRule="exact"/>
        <w:rPr>
          <w:rFonts w:hint="eastAsia" w:ascii="Times New Roman" w:hAnsi="Times New Roman" w:eastAsia="黑体"/>
          <w:sz w:val="24"/>
          <w:szCs w:val="24"/>
        </w:rPr>
      </w:pPr>
    </w:p>
    <w:p>
      <w:pPr>
        <w:spacing w:line="600" w:lineRule="exact"/>
        <w:rPr>
          <w:rFonts w:hint="eastAsia" w:ascii="Times New Roman" w:hAnsi="Times New Roman" w:eastAsia="黑体"/>
          <w:sz w:val="24"/>
          <w:szCs w:val="24"/>
        </w:rPr>
      </w:pPr>
    </w:p>
    <w:p>
      <w:pPr>
        <w:spacing w:line="600" w:lineRule="exact"/>
        <w:rPr>
          <w:rFonts w:ascii="Times New Roman" w:hAnsi="Times New Roman" w:eastAsia="黑体"/>
          <w:sz w:val="24"/>
          <w:szCs w:val="24"/>
        </w:rPr>
      </w:pPr>
      <w:r>
        <w:rPr>
          <w:rFonts w:hint="eastAsia" w:ascii="Times New Roman" w:hAnsi="Times New Roman" w:eastAsia="黑体"/>
          <w:sz w:val="24"/>
          <w:szCs w:val="24"/>
        </w:rPr>
        <w:t>七、附件材料清单</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1" w:hRule="atLeast"/>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600" w:lineRule="exact"/>
              <w:ind w:firstLine="480" w:firstLineChars="200"/>
              <w:rPr>
                <w:rFonts w:ascii="Times New Roman" w:hAnsi="Times New Roman" w:eastAsia="方正仿宋_GBK" w:cs="方正仿宋_GBK"/>
                <w:sz w:val="24"/>
                <w:szCs w:val="24"/>
              </w:rPr>
            </w:pPr>
            <w:r>
              <w:rPr>
                <w:rFonts w:ascii="Times New Roman" w:hAnsi="Times New Roman" w:eastAsia="黑体"/>
                <w:sz w:val="24"/>
                <w:szCs w:val="24"/>
              </w:rPr>
              <w:t>1.</w:t>
            </w:r>
            <w:r>
              <w:rPr>
                <w:rFonts w:hint="eastAsia" w:ascii="Times New Roman" w:hAnsi="Times New Roman" w:eastAsia="黑体"/>
                <w:sz w:val="24"/>
                <w:szCs w:val="24"/>
              </w:rPr>
              <w:t>背景审查意见</w:t>
            </w:r>
            <w:r>
              <w:rPr>
                <w:rFonts w:hint="eastAsia" w:ascii="Times New Roman" w:hAnsi="Times New Roman" w:eastAsia="方正仿宋_GBK" w:cs="方正仿宋_GBK"/>
                <w:sz w:val="24"/>
                <w:szCs w:val="24"/>
              </w:rPr>
              <w:t>（必须提供）</w:t>
            </w:r>
          </w:p>
          <w:p>
            <w:pPr>
              <w:adjustRightInd w:val="0"/>
              <w:snapToGrid w:val="0"/>
              <w:spacing w:line="600" w:lineRule="exact"/>
              <w:ind w:firstLine="480" w:firstLineChars="200"/>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（本校党委对课程团队成员情况进行审查，以及对课程政治导向把关审查情况，确保课程正确的政治方向、价值取向。团队涉及多校时需要各校分别出具审查意见，须由学校党委盖章。无统一格式要求。）</w:t>
            </w:r>
          </w:p>
          <w:p>
            <w:pPr>
              <w:adjustRightInd w:val="0"/>
              <w:snapToGrid w:val="0"/>
              <w:spacing w:line="600" w:lineRule="exact"/>
              <w:ind w:left="480"/>
              <w:rPr>
                <w:rFonts w:ascii="Times New Roman" w:hAnsi="Times New Roman" w:eastAsia="方正仿宋_GBK" w:cs="方正仿宋_GBK"/>
                <w:sz w:val="24"/>
                <w:szCs w:val="24"/>
              </w:rPr>
            </w:pPr>
            <w:r>
              <w:rPr>
                <w:rFonts w:ascii="Times New Roman" w:hAnsi="Times New Roman" w:eastAsia="黑体"/>
                <w:sz w:val="24"/>
                <w:szCs w:val="24"/>
              </w:rPr>
              <w:t>2.</w:t>
            </w:r>
            <w:r>
              <w:rPr>
                <w:rFonts w:hint="eastAsia" w:ascii="Times New Roman" w:hAnsi="Times New Roman" w:eastAsia="黑体"/>
                <w:sz w:val="24"/>
                <w:szCs w:val="24"/>
              </w:rPr>
              <w:t>学术性评价意见</w:t>
            </w:r>
            <w:r>
              <w:rPr>
                <w:rFonts w:hint="eastAsia" w:ascii="Times New Roman" w:hAnsi="Times New Roman" w:eastAsia="方正仿宋_GBK" w:cs="方正仿宋_GBK"/>
                <w:sz w:val="24"/>
                <w:szCs w:val="24"/>
              </w:rPr>
              <w:t>（必须提供）</w:t>
            </w:r>
          </w:p>
          <w:p>
            <w:pPr>
              <w:adjustRightInd w:val="0"/>
              <w:snapToGrid w:val="0"/>
              <w:spacing w:line="600" w:lineRule="exact"/>
              <w:ind w:firstLine="480" w:firstLineChars="200"/>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（学术评价意见由学校学术性组织（校教指委或学术委员会等），或相关部门组织的相应专业领域专家（不少于</w:t>
            </w:r>
            <w:r>
              <w:rPr>
                <w:rFonts w:ascii="Times New Roman" w:hAnsi="Times New Roman" w:eastAsia="方正仿宋_GBK" w:cs="方正仿宋_GBK"/>
                <w:sz w:val="24"/>
                <w:szCs w:val="24"/>
              </w:rPr>
              <w:t>3</w:t>
            </w:r>
            <w:r>
              <w:rPr>
                <w:rFonts w:hint="eastAsia" w:ascii="Times New Roman" w:hAnsi="Times New Roman" w:eastAsia="方正仿宋_GBK" w:cs="方正仿宋_GBK"/>
                <w:sz w:val="24"/>
                <w:szCs w:val="24"/>
              </w:rPr>
              <w:t>名）组成的学术审查小组，经一定程序评价后出具。须由学术性组织盖章或学术审查小组全部专家签字。无统一格式要求。）</w:t>
            </w:r>
          </w:p>
          <w:p>
            <w:pPr>
              <w:adjustRightInd w:val="0"/>
              <w:snapToGrid w:val="0"/>
              <w:spacing w:line="600" w:lineRule="exact"/>
              <w:ind w:firstLine="480" w:firstLineChars="200"/>
              <w:rPr>
                <w:rFonts w:ascii="Times New Roman" w:hAnsi="Times New Roman" w:eastAsia="方正仿宋_GBK" w:cs="方正仿宋_GBK"/>
                <w:sz w:val="24"/>
                <w:szCs w:val="24"/>
              </w:rPr>
            </w:pPr>
            <w:r>
              <w:rPr>
                <w:rFonts w:ascii="Times New Roman" w:hAnsi="Times New Roman" w:eastAsia="黑体"/>
                <w:sz w:val="24"/>
                <w:szCs w:val="24"/>
              </w:rPr>
              <w:t>3.</w:t>
            </w:r>
            <w:r>
              <w:rPr>
                <w:rFonts w:hint="eastAsia" w:ascii="Times New Roman" w:hAnsi="Times New Roman" w:eastAsia="黑体"/>
                <w:sz w:val="24"/>
                <w:szCs w:val="24"/>
              </w:rPr>
              <w:t>课程数据信息表</w:t>
            </w:r>
            <w:r>
              <w:rPr>
                <w:rFonts w:hint="eastAsia" w:ascii="Times New Roman" w:hAnsi="Times New Roman" w:eastAsia="方正仿宋_GBK" w:cs="方正仿宋_GBK"/>
                <w:sz w:val="24"/>
                <w:szCs w:val="24"/>
              </w:rPr>
              <w:t>（必须提供）</w:t>
            </w:r>
          </w:p>
          <w:p>
            <w:pPr>
              <w:adjustRightInd w:val="0"/>
              <w:snapToGrid w:val="0"/>
              <w:spacing w:line="600" w:lineRule="exact"/>
              <w:ind w:firstLine="480" w:firstLineChars="200"/>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（按照申报文件附件</w:t>
            </w:r>
            <w:r>
              <w:rPr>
                <w:rFonts w:ascii="Times New Roman" w:hAnsi="Times New Roman" w:eastAsia="方正仿宋_GBK" w:cs="方正仿宋_GBK"/>
                <w:sz w:val="24"/>
                <w:szCs w:val="24"/>
              </w:rPr>
              <w:t>4</w:t>
            </w:r>
            <w:r>
              <w:rPr>
                <w:rFonts w:hint="eastAsia" w:ascii="Times New Roman" w:hAnsi="Times New Roman" w:eastAsia="方正仿宋_GBK" w:cs="方正仿宋_GBK"/>
                <w:sz w:val="24"/>
                <w:szCs w:val="24"/>
              </w:rPr>
              <w:t>格式提供，须课程平台单位盖章）</w:t>
            </w:r>
          </w:p>
          <w:p>
            <w:pPr>
              <w:adjustRightInd w:val="0"/>
              <w:snapToGrid w:val="0"/>
              <w:spacing w:line="600" w:lineRule="exact"/>
              <w:ind w:firstLine="480" w:firstLineChars="200"/>
              <w:rPr>
                <w:rFonts w:ascii="Times New Roman" w:hAnsi="Times New Roman" w:eastAsia="方正仿宋_GBK" w:cs="方正仿宋_GBK"/>
                <w:sz w:val="24"/>
                <w:szCs w:val="24"/>
              </w:rPr>
            </w:pPr>
            <w:r>
              <w:rPr>
                <w:rFonts w:ascii="Times New Roman" w:hAnsi="Times New Roman" w:eastAsia="黑体"/>
                <w:sz w:val="24"/>
                <w:szCs w:val="24"/>
              </w:rPr>
              <w:t>4.</w:t>
            </w:r>
            <w:r>
              <w:rPr>
                <w:rFonts w:hint="eastAsia" w:ascii="Times New Roman" w:hAnsi="Times New Roman" w:eastAsia="黑体"/>
                <w:sz w:val="24"/>
                <w:szCs w:val="24"/>
              </w:rPr>
              <w:t>校外评价意见</w:t>
            </w:r>
            <w:r>
              <w:rPr>
                <w:rFonts w:hint="eastAsia" w:ascii="Times New Roman" w:hAnsi="Times New Roman" w:eastAsia="方正仿宋_GBK" w:cs="方正仿宋_GBK"/>
                <w:sz w:val="24"/>
                <w:szCs w:val="24"/>
              </w:rPr>
              <w:t>（</w:t>
            </w:r>
            <w:r>
              <w:rPr>
                <w:rFonts w:hint="eastAsia" w:ascii="Times New Roman" w:hAnsi="Times New Roman" w:eastAsia="方正仿宋_GBK" w:cs="方正仿宋_GBK"/>
                <w:b/>
                <w:sz w:val="24"/>
                <w:szCs w:val="24"/>
              </w:rPr>
              <w:t>可选提供</w:t>
            </w:r>
            <w:r>
              <w:rPr>
                <w:rFonts w:hint="eastAsia" w:ascii="Times New Roman" w:hAnsi="Times New Roman" w:eastAsia="方正仿宋_GBK" w:cs="方正仿宋_GBK"/>
                <w:sz w:val="24"/>
                <w:szCs w:val="24"/>
              </w:rPr>
              <w:t>）</w:t>
            </w:r>
          </w:p>
          <w:p>
            <w:pPr>
              <w:adjustRightInd w:val="0"/>
              <w:snapToGrid w:val="0"/>
              <w:spacing w:line="600" w:lineRule="exact"/>
              <w:ind w:firstLine="480" w:firstLineChars="200"/>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此评价意见作为课程有关学术水平、课程质量、应用效果等某一方面的佐证性材料或补充材料，可由教育部教指委等专家组织，有关学术组织、课程联盟组织、课程平台、课程应用高校（或高校相应院系）等出具，也可由相应专业领域的校外专家学者出具。须相关单位盖章或专家签字。评价意见以</w:t>
            </w:r>
            <w:r>
              <w:rPr>
                <w:rFonts w:ascii="Times New Roman" w:hAnsi="Times New Roman" w:eastAsia="方正仿宋_GBK" w:cs="方正仿宋_GBK"/>
                <w:sz w:val="24"/>
                <w:szCs w:val="24"/>
              </w:rPr>
              <w:t>1</w:t>
            </w:r>
            <w:r>
              <w:rPr>
                <w:rFonts w:hint="eastAsia" w:ascii="Times New Roman" w:hAnsi="Times New Roman" w:eastAsia="方正仿宋_GBK" w:cs="方正仿宋_GBK"/>
                <w:sz w:val="24"/>
                <w:szCs w:val="24"/>
              </w:rPr>
              <w:t>份为宜，不得超过２份。无统一格式要求。）</w:t>
            </w:r>
          </w:p>
          <w:p>
            <w:pPr>
              <w:adjustRightInd w:val="0"/>
              <w:snapToGrid w:val="0"/>
              <w:spacing w:line="600" w:lineRule="exact"/>
              <w:rPr>
                <w:rFonts w:hint="eastAsia" w:ascii="Times New Roman" w:hAnsi="Times New Roman" w:eastAsia="仿宋_GB2312"/>
                <w:sz w:val="24"/>
                <w:szCs w:val="24"/>
              </w:rPr>
            </w:pPr>
          </w:p>
        </w:tc>
      </w:tr>
    </w:tbl>
    <w:p>
      <w:pPr>
        <w:spacing w:line="600" w:lineRule="exact"/>
        <w:rPr>
          <w:rFonts w:ascii="Times New Roman" w:hAnsi="Times New Roman" w:eastAsia="黑体"/>
          <w:sz w:val="24"/>
          <w:szCs w:val="24"/>
        </w:rPr>
      </w:pPr>
    </w:p>
    <w:p>
      <w:pPr>
        <w:spacing w:line="600" w:lineRule="exact"/>
        <w:rPr>
          <w:rFonts w:ascii="Times New Roman" w:hAnsi="Times New Roman" w:eastAsia="黑体"/>
          <w:sz w:val="24"/>
          <w:szCs w:val="24"/>
        </w:rPr>
      </w:pPr>
    </w:p>
    <w:p>
      <w:pPr>
        <w:spacing w:line="600" w:lineRule="exact"/>
        <w:rPr>
          <w:rFonts w:ascii="Times New Roman" w:hAnsi="Times New Roman" w:eastAsia="黑体"/>
          <w:sz w:val="24"/>
          <w:szCs w:val="24"/>
        </w:rPr>
      </w:pPr>
    </w:p>
    <w:p>
      <w:pPr>
        <w:spacing w:line="600" w:lineRule="exact"/>
        <w:rPr>
          <w:rFonts w:hint="eastAsia" w:ascii="Times New Roman" w:hAnsi="Times New Roman" w:eastAsia="黑体"/>
          <w:sz w:val="24"/>
          <w:szCs w:val="24"/>
        </w:rPr>
      </w:pPr>
    </w:p>
    <w:p>
      <w:pPr>
        <w:spacing w:line="600" w:lineRule="exact"/>
        <w:rPr>
          <w:rFonts w:hint="eastAsia" w:ascii="Times New Roman" w:hAnsi="Times New Roman" w:eastAsia="黑体"/>
          <w:sz w:val="24"/>
          <w:szCs w:val="24"/>
        </w:rPr>
      </w:pPr>
    </w:p>
    <w:p>
      <w:pPr>
        <w:spacing w:line="600" w:lineRule="exact"/>
        <w:rPr>
          <w:rFonts w:ascii="Times New Roman" w:hAnsi="Times New Roman" w:eastAsia="黑体"/>
          <w:sz w:val="24"/>
          <w:szCs w:val="24"/>
        </w:rPr>
      </w:pPr>
      <w:r>
        <w:rPr>
          <w:rFonts w:hint="eastAsia" w:ascii="Times New Roman" w:hAnsi="Times New Roman" w:eastAsia="黑体"/>
          <w:sz w:val="24"/>
          <w:szCs w:val="24"/>
        </w:rPr>
        <w:t>八、申报学校承诺意见</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ind w:right="26" w:firstLine="480" w:firstLineChars="200"/>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本校已按照申报要求，对申报课程网上内容和教学活动进行了审查，对课程有关信息及课程负责人填报的内容进行了核实。经评审评价，现择优申报。</w:t>
            </w:r>
          </w:p>
          <w:p>
            <w:pPr>
              <w:spacing w:line="600" w:lineRule="exact"/>
              <w:ind w:firstLine="480" w:firstLineChars="200"/>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本课程如果被认定为“市级高等职业教育在线精品课程”，学校承诺将为课程团队提供政策、经费等方面的支持，保障该课程面向高校或社会开放并提供教学服务不少于</w:t>
            </w:r>
            <w:r>
              <w:rPr>
                <w:rFonts w:ascii="Times New Roman" w:hAnsi="Times New Roman" w:eastAsia="方正仿宋_GBK" w:cs="方正仿宋_GBK"/>
                <w:sz w:val="24"/>
                <w:szCs w:val="24"/>
              </w:rPr>
              <w:t>5</w:t>
            </w:r>
            <w:r>
              <w:rPr>
                <w:rFonts w:hint="eastAsia" w:ascii="Times New Roman" w:hAnsi="Times New Roman" w:eastAsia="方正仿宋_GBK" w:cs="方正仿宋_GBK"/>
                <w:sz w:val="24"/>
                <w:szCs w:val="24"/>
              </w:rPr>
              <w:t>年，支持和监督课程教学团队对课程不断改进完善。</w:t>
            </w:r>
          </w:p>
          <w:p>
            <w:pPr>
              <w:spacing w:line="600" w:lineRule="exact"/>
              <w:ind w:firstLine="480" w:firstLineChars="200"/>
              <w:rPr>
                <w:rFonts w:ascii="Times New Roman" w:hAnsi="Times New Roman" w:eastAsia="方正仿宋_GBK" w:cs="方正仿宋_GBK"/>
                <w:sz w:val="24"/>
                <w:szCs w:val="24"/>
              </w:rPr>
            </w:pPr>
          </w:p>
          <w:p>
            <w:pPr>
              <w:spacing w:line="600" w:lineRule="exact"/>
              <w:ind w:firstLine="480" w:firstLineChars="200"/>
              <w:rPr>
                <w:rFonts w:ascii="Times New Roman" w:hAnsi="Times New Roman" w:eastAsia="方正仿宋_GBK" w:cs="方正仿宋_GBK"/>
                <w:sz w:val="24"/>
                <w:szCs w:val="24"/>
              </w:rPr>
            </w:pPr>
          </w:p>
          <w:p>
            <w:pPr>
              <w:spacing w:line="600" w:lineRule="exact"/>
              <w:ind w:firstLine="480" w:firstLineChars="200"/>
              <w:rPr>
                <w:rFonts w:ascii="Times New Roman" w:hAnsi="Times New Roman" w:eastAsia="方正仿宋_GBK" w:cs="方正仿宋_GBK"/>
                <w:sz w:val="24"/>
                <w:szCs w:val="24"/>
              </w:rPr>
            </w:pPr>
          </w:p>
          <w:p>
            <w:pPr>
              <w:spacing w:line="600" w:lineRule="exact"/>
              <w:ind w:firstLine="480" w:firstLineChars="200"/>
              <w:rPr>
                <w:rFonts w:ascii="Times New Roman" w:hAnsi="Times New Roman" w:eastAsia="方正仿宋_GBK" w:cs="方正仿宋_GBK"/>
                <w:sz w:val="24"/>
                <w:szCs w:val="24"/>
              </w:rPr>
            </w:pPr>
          </w:p>
          <w:p>
            <w:pPr>
              <w:spacing w:line="600" w:lineRule="exact"/>
              <w:ind w:firstLine="480" w:firstLineChars="200"/>
              <w:rPr>
                <w:rFonts w:ascii="Times New Roman" w:hAnsi="Times New Roman" w:eastAsia="方正仿宋_GBK" w:cs="方正仿宋_GBK"/>
                <w:sz w:val="24"/>
                <w:szCs w:val="24"/>
              </w:rPr>
            </w:pPr>
          </w:p>
          <w:p>
            <w:pPr>
              <w:spacing w:line="600" w:lineRule="exact"/>
              <w:ind w:firstLine="480" w:firstLineChars="200"/>
              <w:rPr>
                <w:rFonts w:ascii="Times New Roman" w:hAnsi="Times New Roman" w:eastAsia="方正仿宋_GBK" w:cs="方正仿宋_GBK"/>
                <w:sz w:val="24"/>
                <w:szCs w:val="24"/>
              </w:rPr>
            </w:pPr>
          </w:p>
          <w:p>
            <w:pPr>
              <w:spacing w:line="600" w:lineRule="exact"/>
              <w:ind w:firstLine="480" w:firstLineChars="200"/>
              <w:rPr>
                <w:rFonts w:ascii="Times New Roman" w:hAnsi="Times New Roman" w:eastAsia="方正仿宋_GBK" w:cs="方正仿宋_GBK"/>
                <w:sz w:val="24"/>
                <w:szCs w:val="24"/>
              </w:rPr>
            </w:pPr>
          </w:p>
          <w:p>
            <w:pPr>
              <w:spacing w:line="600" w:lineRule="exact"/>
              <w:ind w:firstLine="480" w:firstLineChars="200"/>
              <w:rPr>
                <w:rFonts w:ascii="Times New Roman" w:hAnsi="Times New Roman" w:eastAsia="方正仿宋_GBK" w:cs="方正仿宋_GBK"/>
                <w:sz w:val="24"/>
                <w:szCs w:val="24"/>
              </w:rPr>
            </w:pPr>
          </w:p>
          <w:p>
            <w:pPr>
              <w:spacing w:line="600" w:lineRule="exact"/>
              <w:ind w:right="1680" w:firstLine="3600" w:firstLineChars="1500"/>
              <w:jc w:val="center"/>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主管校领导签字：</w:t>
            </w:r>
          </w:p>
          <w:p>
            <w:pPr>
              <w:spacing w:line="600" w:lineRule="exact"/>
              <w:ind w:right="1680" w:firstLine="3600" w:firstLineChars="1500"/>
              <w:jc w:val="center"/>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（学校公章）</w:t>
            </w:r>
          </w:p>
          <w:p>
            <w:pPr>
              <w:spacing w:line="600" w:lineRule="exact"/>
              <w:ind w:right="1440" w:firstLine="3600" w:firstLineChars="1500"/>
              <w:jc w:val="right"/>
              <w:rPr>
                <w:rFonts w:ascii="Times New Roman" w:hAnsi="Times New Roman" w:eastAsia="方正仿宋_GBK" w:cs="方正仿宋_GBK"/>
                <w:sz w:val="24"/>
                <w:szCs w:val="24"/>
              </w:rPr>
            </w:pPr>
          </w:p>
          <w:p>
            <w:pPr>
              <w:spacing w:line="600" w:lineRule="exact"/>
              <w:ind w:firstLine="5520" w:firstLineChars="2300"/>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年</w:t>
            </w:r>
            <w:r>
              <w:rPr>
                <w:rFonts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rPr>
              <w:t>月</w:t>
            </w:r>
            <w:r>
              <w:rPr>
                <w:rFonts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rPr>
              <w:t>日</w:t>
            </w:r>
          </w:p>
          <w:p>
            <w:pPr>
              <w:spacing w:line="600" w:lineRule="exact"/>
              <w:rPr>
                <w:rFonts w:ascii="Times New Roman" w:hAnsi="Times New Roman"/>
                <w:sz w:val="24"/>
                <w:szCs w:val="24"/>
              </w:rPr>
            </w:pPr>
          </w:p>
        </w:tc>
      </w:tr>
    </w:tbl>
    <w:p>
      <w:pPr>
        <w:spacing w:line="600" w:lineRule="exact"/>
        <w:rPr>
          <w:rFonts w:ascii="Times New Roman" w:hAnsi="Times New Roman"/>
          <w:sz w:val="24"/>
          <w:szCs w:val="24"/>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spacing w:line="600" w:lineRule="exact"/>
        <w:rPr>
          <w:rFonts w:hint="eastAsia" w:ascii="Times New Roman" w:hAnsi="Times New Roman" w:eastAsia="方正黑体_GBK" w:cs="宋体"/>
          <w:bCs/>
          <w:kern w:val="0"/>
          <w:sz w:val="32"/>
          <w:szCs w:val="32"/>
          <w:lang w:val="en-US" w:eastAsia="zh-CN"/>
        </w:rPr>
      </w:pPr>
      <w:r>
        <w:rPr>
          <w:rFonts w:hint="eastAsia" w:ascii="Times New Roman" w:hAnsi="Times New Roman" w:eastAsia="方正黑体_GBK" w:cs="宋体"/>
          <w:bCs/>
          <w:kern w:val="0"/>
          <w:sz w:val="32"/>
          <w:szCs w:val="32"/>
        </w:rPr>
        <w:t>附件</w:t>
      </w:r>
      <w:r>
        <w:rPr>
          <w:rFonts w:hint="eastAsia" w:ascii="Times New Roman" w:hAnsi="Times New Roman" w:eastAsia="方正黑体_GBK" w:cs="宋体"/>
          <w:bCs/>
          <w:kern w:val="0"/>
          <w:sz w:val="32"/>
          <w:szCs w:val="32"/>
          <w:lang w:val="en-US" w:eastAsia="zh-CN"/>
        </w:rPr>
        <w:t>2</w:t>
      </w:r>
    </w:p>
    <w:p>
      <w:pPr>
        <w:spacing w:line="600" w:lineRule="exact"/>
        <w:rPr>
          <w:rFonts w:ascii="Times New Roman" w:hAnsi="Times New Roman" w:eastAsia="方正黑体_GBK" w:cs="宋体"/>
          <w:b/>
          <w:bCs/>
          <w:kern w:val="36"/>
          <w:sz w:val="36"/>
          <w:szCs w:val="36"/>
        </w:rPr>
      </w:pPr>
    </w:p>
    <w:p>
      <w:pPr>
        <w:spacing w:line="560" w:lineRule="exact"/>
        <w:jc w:val="center"/>
        <w:rPr>
          <w:rFonts w:hint="eastAsia" w:ascii="方正小标宋_GBK" w:hAnsi="Times New Roman" w:eastAsia="方正小标宋_GBK" w:cs="宋体"/>
          <w:bCs/>
          <w:sz w:val="44"/>
          <w:szCs w:val="44"/>
        </w:rPr>
      </w:pPr>
      <w:r>
        <w:rPr>
          <w:rFonts w:hint="eastAsia" w:ascii="方正小标宋_GBK" w:hAnsi="Times New Roman" w:eastAsia="方正小标宋_GBK" w:cs="宋体"/>
          <w:bCs/>
          <w:sz w:val="44"/>
          <w:szCs w:val="44"/>
        </w:rPr>
        <w:t>重庆市高等职业教育在线精品课程</w:t>
      </w:r>
    </w:p>
    <w:p>
      <w:pPr>
        <w:spacing w:line="560" w:lineRule="exact"/>
        <w:jc w:val="center"/>
        <w:rPr>
          <w:rFonts w:hint="eastAsia" w:ascii="方正小标宋_GBK" w:hAnsi="Times New Roman" w:eastAsia="方正小标宋_GBK" w:cs="宋体"/>
          <w:bCs/>
          <w:sz w:val="44"/>
          <w:szCs w:val="44"/>
        </w:rPr>
      </w:pPr>
      <w:r>
        <w:rPr>
          <w:rFonts w:hint="eastAsia" w:ascii="方正小标宋_GBK" w:hAnsi="Times New Roman" w:eastAsia="方正小标宋_GBK" w:cs="宋体"/>
          <w:bCs/>
          <w:sz w:val="44"/>
          <w:szCs w:val="44"/>
        </w:rPr>
        <w:t>评审标准</w:t>
      </w:r>
    </w:p>
    <w:p>
      <w:pPr>
        <w:spacing w:line="360" w:lineRule="auto"/>
        <w:jc w:val="center"/>
        <w:rPr>
          <w:rFonts w:hint="eastAsia" w:ascii="方正楷体_GBK" w:hAnsi="宋体" w:eastAsia="方正楷体_GBK" w:cs="宋体"/>
          <w:sz w:val="32"/>
          <w:szCs w:val="32"/>
        </w:rPr>
      </w:pPr>
      <w:r>
        <w:rPr>
          <w:rFonts w:hint="eastAsia" w:ascii="方正楷体_GBK" w:hAnsi="宋体" w:eastAsia="方正楷体_GBK" w:cs="宋体"/>
          <w:sz w:val="32"/>
          <w:szCs w:val="32"/>
        </w:rPr>
        <w:t>（试行）</w:t>
      </w:r>
    </w:p>
    <w:p>
      <w:pPr>
        <w:autoSpaceDN w:val="0"/>
        <w:snapToGrid w:val="0"/>
        <w:spacing w:after="156" w:line="360" w:lineRule="auto"/>
        <w:jc w:val="left"/>
        <w:rPr>
          <w:rFonts w:hint="eastAsia" w:ascii="黑体" w:hAnsi="黑体" w:eastAsia="黑体" w:cs="宋体"/>
          <w:bCs/>
          <w:sz w:val="30"/>
          <w:szCs w:val="30"/>
        </w:rPr>
      </w:pPr>
      <w:r>
        <w:rPr>
          <w:rFonts w:hint="eastAsia" w:ascii="黑体" w:hAnsi="黑体" w:eastAsia="黑体"/>
          <w:sz w:val="30"/>
          <w:szCs w:val="30"/>
        </w:rPr>
        <w:t>一、</w:t>
      </w:r>
      <w:r>
        <w:rPr>
          <w:rFonts w:hint="eastAsia" w:ascii="黑体" w:hAnsi="黑体" w:eastAsia="黑体" w:cs="宋体"/>
          <w:bCs/>
          <w:sz w:val="30"/>
          <w:szCs w:val="30"/>
        </w:rPr>
        <w:t>否决性指标</w:t>
      </w:r>
    </w:p>
    <w:tbl>
      <w:tblPr>
        <w:tblStyle w:val="7"/>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方正仿宋_GBK" w:hAnsi="宋体" w:eastAsia="方正仿宋_GBK" w:cs="宋体"/>
                <w:sz w:val="24"/>
                <w:szCs w:val="24"/>
              </w:rPr>
            </w:pPr>
            <w:r>
              <w:rPr>
                <w:rFonts w:hint="eastAsia" w:ascii="方正仿宋_GBK" w:hAnsi="宋体" w:eastAsia="方正仿宋_GBK" w:cs="宋体"/>
                <w:sz w:val="24"/>
                <w:szCs w:val="24"/>
              </w:rPr>
              <w:t>1.不符合《重庆高校在线精品课程建设标准（试行）》的课程。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方正仿宋_GBK" w:hAnsi="宋体" w:eastAsia="方正仿宋_GBK" w:cs="宋体"/>
                <w:sz w:val="24"/>
                <w:szCs w:val="24"/>
              </w:rPr>
            </w:pPr>
            <w:r>
              <w:rPr>
                <w:rFonts w:hint="eastAsia" w:ascii="方正仿宋_GBK" w:hAnsi="宋体" w:eastAsia="方正仿宋_GBK" w:cs="宋体"/>
                <w:sz w:val="24"/>
                <w:szCs w:val="24"/>
              </w:rPr>
              <w:t>2.本课程未投入实际教学应用,且应用时间不足一个学期。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9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方正仿宋_GBK" w:hAnsi="宋体" w:eastAsia="方正仿宋_GBK" w:cs="宋体"/>
                <w:sz w:val="24"/>
                <w:szCs w:val="24"/>
              </w:rPr>
            </w:pPr>
            <w:r>
              <w:rPr>
                <w:rFonts w:hint="eastAsia" w:ascii="方正仿宋_GBK" w:hAnsi="宋体" w:eastAsia="方正仿宋_GBK" w:cs="宋体"/>
                <w:sz w:val="24"/>
                <w:szCs w:val="24"/>
              </w:rPr>
              <w:t>3.课程负责人录制讲授本课程的视频时长少于20%。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方正仿宋_GBK" w:hAnsi="宋体" w:eastAsia="方正仿宋_GBK" w:cs="宋体"/>
                <w:sz w:val="24"/>
                <w:szCs w:val="24"/>
              </w:rPr>
            </w:pPr>
            <w:r>
              <w:rPr>
                <w:rFonts w:hint="eastAsia" w:ascii="方正仿宋_GBK" w:hAnsi="宋体" w:eastAsia="方正仿宋_GBK" w:cs="宋体"/>
                <w:sz w:val="24"/>
                <w:szCs w:val="24"/>
              </w:rPr>
              <w:t>4.课程内容有违国家安全保密要求，存在思想性、导向性或严重的科学性错误等问题。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方正仿宋_GBK" w:hAnsi="宋体" w:eastAsia="方正仿宋_GBK" w:cs="宋体"/>
                <w:sz w:val="24"/>
                <w:szCs w:val="24"/>
              </w:rPr>
            </w:pPr>
            <w:r>
              <w:rPr>
                <w:rFonts w:hint="eastAsia" w:ascii="方正仿宋_GBK" w:hAnsi="宋体" w:eastAsia="方正仿宋_GBK" w:cs="宋体"/>
                <w:sz w:val="24"/>
                <w:szCs w:val="24"/>
              </w:rPr>
              <w:t>5.课程申报材料、建设及应用效果有造假行为。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方正仿宋_GBK" w:hAnsi="宋体" w:eastAsia="方正仿宋_GBK" w:cs="宋体"/>
                <w:sz w:val="24"/>
                <w:szCs w:val="24"/>
              </w:rPr>
            </w:pPr>
            <w:r>
              <w:rPr>
                <w:rFonts w:hint="eastAsia" w:ascii="方正仿宋_GBK" w:hAnsi="宋体" w:eastAsia="方正仿宋_GBK" w:cs="宋体"/>
                <w:sz w:val="24"/>
                <w:szCs w:val="24"/>
              </w:rPr>
              <w:t>6.课程团队成员存在师德师风方面问题。</w:t>
            </w:r>
          </w:p>
        </w:tc>
      </w:tr>
    </w:tbl>
    <w:p>
      <w:pPr>
        <w:spacing w:line="540" w:lineRule="exact"/>
        <w:ind w:right="-907" w:rightChars="-432"/>
        <w:rPr>
          <w:rFonts w:hint="eastAsia" w:ascii="宋体" w:hAnsi="宋体" w:cs="宋体"/>
          <w:sz w:val="24"/>
          <w:szCs w:val="24"/>
        </w:rPr>
      </w:pPr>
      <w:r>
        <w:rPr>
          <w:rFonts w:hint="eastAsia" w:ascii="宋体" w:hAnsi="宋体" w:cs="宋体"/>
          <w:sz w:val="24"/>
          <w:szCs w:val="24"/>
        </w:rPr>
        <w:t>说明：如评审专家判定评审对象存在以上情况，须分别针对出现的情况写明具体出处。</w:t>
      </w:r>
    </w:p>
    <w:p>
      <w:pPr>
        <w:autoSpaceDN w:val="0"/>
        <w:snapToGrid w:val="0"/>
        <w:spacing w:after="156" w:line="540" w:lineRule="exact"/>
        <w:jc w:val="left"/>
        <w:rPr>
          <w:rFonts w:hint="eastAsia" w:ascii="黑体" w:hAnsi="黑体" w:eastAsia="黑体" w:cs="宋体"/>
          <w:bCs/>
          <w:sz w:val="30"/>
          <w:szCs w:val="30"/>
        </w:rPr>
      </w:pPr>
      <w:r>
        <w:rPr>
          <w:rFonts w:hint="eastAsia" w:ascii="黑体" w:hAnsi="黑体" w:eastAsia="黑体" w:cs="宋体"/>
          <w:bCs/>
          <w:sz w:val="30"/>
          <w:szCs w:val="30"/>
        </w:rPr>
        <w:t>二、评分指标</w:t>
      </w:r>
    </w:p>
    <w:tbl>
      <w:tblPr>
        <w:tblStyle w:val="7"/>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559"/>
        <w:gridCol w:w="1559"/>
        <w:gridCol w:w="4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黑体" w:eastAsia="方正黑体_GBK" w:cs="黑体"/>
                <w:sz w:val="24"/>
                <w:szCs w:val="24"/>
              </w:rPr>
            </w:pPr>
            <w:r>
              <w:rPr>
                <w:rFonts w:hint="eastAsia" w:ascii="方正黑体_GBK" w:hAnsi="黑体" w:eastAsia="方正黑体_GBK" w:cs="黑体"/>
                <w:sz w:val="24"/>
                <w:szCs w:val="24"/>
              </w:rPr>
              <w:t>一级指标</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黑体" w:eastAsia="方正黑体_GBK" w:cs="黑体"/>
                <w:sz w:val="24"/>
                <w:szCs w:val="24"/>
              </w:rPr>
            </w:pPr>
            <w:r>
              <w:rPr>
                <w:rFonts w:hint="eastAsia" w:ascii="方正黑体_GBK" w:hAnsi="黑体" w:eastAsia="方正黑体_GBK" w:cs="黑体"/>
                <w:sz w:val="24"/>
                <w:szCs w:val="24"/>
              </w:rPr>
              <w:t>二级指标</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黑体" w:eastAsia="方正黑体_GBK" w:cs="黑体"/>
                <w:sz w:val="24"/>
                <w:szCs w:val="24"/>
              </w:rPr>
            </w:pPr>
            <w:r>
              <w:rPr>
                <w:rFonts w:hint="eastAsia" w:ascii="方正黑体_GBK" w:hAnsi="黑体" w:eastAsia="方正黑体_GBK" w:cs="黑体"/>
                <w:sz w:val="24"/>
                <w:szCs w:val="24"/>
              </w:rPr>
              <w:t>主要观测点</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黑体" w:eastAsia="方正黑体_GBK" w:cs="黑体"/>
                <w:sz w:val="24"/>
                <w:szCs w:val="24"/>
              </w:rPr>
            </w:pPr>
            <w:r>
              <w:rPr>
                <w:rFonts w:hint="eastAsia" w:ascii="方正黑体_GBK" w:hAnsi="黑体" w:eastAsia="方正黑体_GBK" w:cs="黑体"/>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557"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cs="宋体"/>
                <w:sz w:val="24"/>
                <w:szCs w:val="24"/>
              </w:rPr>
            </w:pPr>
            <w:r>
              <w:rPr>
                <w:rFonts w:hint="eastAsia" w:ascii="方正仿宋_GBK" w:hAnsi="宋体" w:eastAsia="方正仿宋_GBK"/>
                <w:sz w:val="24"/>
                <w:szCs w:val="24"/>
              </w:rPr>
              <w:t>A1.</w:t>
            </w:r>
            <w:r>
              <w:rPr>
                <w:rFonts w:hint="eastAsia" w:ascii="方正仿宋_GBK" w:hAnsi="宋体" w:eastAsia="方正仿宋_GBK" w:cs="宋体"/>
                <w:sz w:val="24"/>
                <w:szCs w:val="24"/>
              </w:rPr>
              <w:t>课程团队</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B1.课程负责人</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学术水平、教师风范</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具有良好师德，教学能力强，教学经验丰富，教学特色鲜明，教学成果显著。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cs="宋体"/>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B2.团队成员</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人员配置、结构配置</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团队知识结构、年龄结构、学缘结构及任务分工合理，团队成员包括专业教师和教育技术骨干。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cs="宋体"/>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B3.教学研究与从业经验</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团队教学经验</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团队成员具有网络教学或在线课程建设经验；有相关翻转教学、科研论文和成果。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jc w:val="center"/>
        </w:trPr>
        <w:tc>
          <w:tcPr>
            <w:tcW w:w="1557"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sz w:val="24"/>
                <w:szCs w:val="24"/>
              </w:rPr>
              <w:t>A2.</w:t>
            </w:r>
            <w:r>
              <w:rPr>
                <w:rFonts w:hint="eastAsia" w:ascii="方正仿宋_GBK" w:hAnsi="宋体" w:eastAsia="方正仿宋_GBK" w:cs="宋体"/>
                <w:sz w:val="24"/>
                <w:szCs w:val="24"/>
              </w:rPr>
              <w:t>课程内容与资源</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B4.内容选择</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内容规范完整，体现课程思政与专业课程教学内容融合，能够满足对接</w:t>
            </w:r>
            <w:r>
              <w:rPr>
                <w:rFonts w:hint="eastAsia" w:ascii="方正仿宋_GBK" w:hAnsi="宋体" w:eastAsia="方正仿宋_GBK" w:cs="宋体"/>
                <w:bCs/>
                <w:sz w:val="24"/>
                <w:szCs w:val="24"/>
              </w:rPr>
              <w:t>职业岗位群实际工作任务所需要的知识、能力、素质要求</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cs="宋体"/>
                <w:sz w:val="24"/>
                <w:szCs w:val="24"/>
              </w:rPr>
            </w:pPr>
            <w:r>
              <w:rPr>
                <w:rFonts w:hint="eastAsia" w:ascii="方正仿宋_GBK" w:hAnsi="宋体" w:eastAsia="方正仿宋_GBK" w:cs="宋体"/>
                <w:sz w:val="24"/>
                <w:szCs w:val="24"/>
              </w:rPr>
              <w:t>1.</w:t>
            </w:r>
            <w:r>
              <w:rPr>
                <w:rFonts w:hint="eastAsia" w:ascii="方正仿宋_GBK" w:hAnsi="宋体" w:eastAsia="方正仿宋_GBK" w:cs="宋体"/>
                <w:bCs/>
                <w:sz w:val="24"/>
                <w:szCs w:val="24"/>
              </w:rPr>
              <w:t>坚持立德树人，能够将思想政治教育内化为课程内容，弘扬社会主义核心价值观。课程内容规范完整，更新和完善及时。无危害国家安全、涉密及其他不适宜网络公开传播的内容，无侵犯他人知识产权内容。根据行业企业发展需要和完成职业岗位群实际工作任务所需要的知识、能力、素质要求，突出技术技能要求，选取教学内容，并为学生可持续发展奠定良好的基础。</w:t>
            </w:r>
          </w:p>
          <w:p>
            <w:pPr>
              <w:rPr>
                <w:rFonts w:hint="eastAsia" w:ascii="方正仿宋_GBK" w:hAnsi="宋体" w:eastAsia="方正仿宋_GBK"/>
                <w:sz w:val="24"/>
                <w:szCs w:val="24"/>
              </w:rPr>
            </w:pPr>
            <w:r>
              <w:rPr>
                <w:rFonts w:hint="eastAsia" w:ascii="方正仿宋_GBK" w:hAnsi="宋体" w:eastAsia="方正仿宋_GBK" w:cs="宋体"/>
                <w:sz w:val="24"/>
                <w:szCs w:val="24"/>
              </w:rPr>
              <w:t>2.适应在线开放教育和辅助学习需要，有助于学习者创新能力、实践能力和可持续发展能力的培养。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4" w:hRule="atLeas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B5.内容组织</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课程模块；教学单元；知识点、技能点拆分；资源组织</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cs="宋体"/>
                <w:bCs/>
                <w:sz w:val="24"/>
                <w:szCs w:val="24"/>
              </w:rPr>
            </w:pPr>
            <w:r>
              <w:rPr>
                <w:rFonts w:hint="eastAsia" w:ascii="方正仿宋_GBK" w:hAnsi="宋体" w:eastAsia="方正仿宋_GBK" w:cs="宋体"/>
                <w:bCs/>
                <w:sz w:val="24"/>
                <w:szCs w:val="24"/>
              </w:rPr>
              <w:t>1.遵循学生职业能力和素养培养的基本规律，以真实工作任务及其工作过程为依据整合、序化教学内容，科学设计学习领域教学任务或项目，教、学、做结合，理论与实践一体化，实验、实训、实习等教学环节设计合理。</w:t>
            </w:r>
          </w:p>
          <w:p>
            <w:pPr>
              <w:rPr>
                <w:rFonts w:hint="eastAsia" w:ascii="方正仿宋_GBK" w:hAnsi="宋体" w:eastAsia="方正仿宋_GBK"/>
                <w:sz w:val="24"/>
                <w:szCs w:val="24"/>
              </w:rPr>
            </w:pPr>
            <w:r>
              <w:rPr>
                <w:rFonts w:hint="eastAsia" w:ascii="方正仿宋_GBK" w:hAnsi="宋体" w:eastAsia="方正仿宋_GBK" w:cs="宋体"/>
                <w:sz w:val="24"/>
                <w:szCs w:val="24"/>
              </w:rPr>
              <w:t>2.每门课程提供一个知识图谱，将所有的知识点，按照一定的结构呈现出来；</w:t>
            </w:r>
          </w:p>
          <w:p>
            <w:pPr>
              <w:rPr>
                <w:rFonts w:hint="eastAsia" w:ascii="方正仿宋_GBK" w:hAnsi="宋体" w:eastAsia="方正仿宋_GBK" w:cs="宋体"/>
                <w:sz w:val="24"/>
                <w:szCs w:val="24"/>
              </w:rPr>
            </w:pPr>
            <w:r>
              <w:rPr>
                <w:rFonts w:hint="eastAsia" w:ascii="方正仿宋_GBK" w:hAnsi="宋体" w:eastAsia="方正仿宋_GBK" w:cs="宋体"/>
                <w:sz w:val="24"/>
                <w:szCs w:val="24"/>
              </w:rPr>
              <w:t>3.教学内容结构完整，教学单元的设计和知识点、技能点的拆分或配置合理；</w:t>
            </w:r>
          </w:p>
          <w:p>
            <w:pPr>
              <w:rPr>
                <w:rFonts w:hint="eastAsia" w:ascii="方正仿宋_GBK" w:hAnsi="宋体" w:eastAsia="方正仿宋_GBK" w:cs="宋体"/>
                <w:sz w:val="24"/>
                <w:szCs w:val="24"/>
              </w:rPr>
            </w:pPr>
            <w:r>
              <w:rPr>
                <w:rFonts w:hint="eastAsia" w:ascii="方正仿宋_GBK" w:hAnsi="宋体" w:eastAsia="方正仿宋_GBK" w:cs="宋体"/>
                <w:sz w:val="24"/>
                <w:szCs w:val="24"/>
              </w:rPr>
              <w:t>4.各类基本资源均按照教学单元、专题或模块的框架，予以合理、有序的组织和配置，与知识点、技能点对应清晰；</w:t>
            </w:r>
          </w:p>
          <w:p>
            <w:pPr>
              <w:rPr>
                <w:rFonts w:hint="eastAsia" w:ascii="方正仿宋_GBK" w:hAnsi="宋体" w:eastAsia="方正仿宋_GBK"/>
                <w:b/>
                <w:bCs/>
                <w:sz w:val="24"/>
                <w:szCs w:val="24"/>
              </w:rPr>
            </w:pPr>
            <w:r>
              <w:rPr>
                <w:rFonts w:hint="eastAsia" w:ascii="方正仿宋_GBK" w:hAnsi="宋体" w:eastAsia="方正仿宋_GBK" w:cs="宋体"/>
                <w:sz w:val="24"/>
                <w:szCs w:val="24"/>
              </w:rPr>
              <w:t>5.导航简明，方便各类用户查阅、使用。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B6.课程资源</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资源内容、资源设计、资源可用性、资源呈现方式</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cs="宋体"/>
                <w:sz w:val="24"/>
                <w:szCs w:val="24"/>
              </w:rPr>
            </w:pPr>
            <w:r>
              <w:rPr>
                <w:rFonts w:hint="eastAsia" w:ascii="方正仿宋_GBK" w:hAnsi="宋体" w:eastAsia="方正仿宋_GBK" w:cs="宋体"/>
                <w:sz w:val="24"/>
                <w:szCs w:val="24"/>
              </w:rPr>
              <w:t>1.课程基本资源系统完整，能反映本课程教学理念、教学思想、教学设计，展现课程团队教学风采；</w:t>
            </w:r>
          </w:p>
          <w:p>
            <w:pPr>
              <w:rPr>
                <w:rFonts w:hint="eastAsia" w:ascii="方正仿宋_GBK" w:hAnsi="宋体" w:eastAsia="方正仿宋_GBK" w:cs="宋体"/>
                <w:sz w:val="24"/>
                <w:szCs w:val="24"/>
              </w:rPr>
            </w:pPr>
            <w:r>
              <w:rPr>
                <w:rFonts w:hint="eastAsia" w:ascii="方正仿宋_GBK" w:hAnsi="宋体" w:eastAsia="方正仿宋_GBK" w:cs="宋体"/>
                <w:sz w:val="24"/>
                <w:szCs w:val="24"/>
              </w:rPr>
              <w:t>2.课程网页、视频、教案和演示文稿等经过精心设计和制作，应用效果好，有助于提高学生学习兴趣，保持学生注意力；</w:t>
            </w:r>
          </w:p>
          <w:p>
            <w:pPr>
              <w:rPr>
                <w:rFonts w:hint="eastAsia" w:ascii="方正仿宋_GBK" w:hAnsi="宋体" w:eastAsia="方正仿宋_GBK"/>
                <w:sz w:val="24"/>
                <w:szCs w:val="24"/>
              </w:rPr>
            </w:pPr>
            <w:r>
              <w:rPr>
                <w:rFonts w:hint="eastAsia" w:ascii="方正仿宋_GBK" w:hAnsi="宋体" w:eastAsia="方正仿宋_GBK" w:cs="宋体"/>
                <w:sz w:val="24"/>
                <w:szCs w:val="24"/>
              </w:rPr>
              <w:t>3.学习任务设置清晰明了；</w:t>
            </w:r>
          </w:p>
          <w:p>
            <w:pPr>
              <w:rPr>
                <w:rFonts w:hint="eastAsia" w:ascii="方正仿宋_GBK" w:hAnsi="宋体" w:eastAsia="方正仿宋_GBK" w:cs="宋体"/>
                <w:sz w:val="24"/>
                <w:szCs w:val="24"/>
              </w:rPr>
            </w:pPr>
            <w:r>
              <w:rPr>
                <w:rFonts w:hint="eastAsia" w:ascii="方正仿宋_GBK" w:hAnsi="宋体" w:eastAsia="方正仿宋_GBK" w:cs="宋体"/>
                <w:sz w:val="24"/>
                <w:szCs w:val="24"/>
              </w:rPr>
              <w:t>4.符合在线课程建设技术要求；</w:t>
            </w:r>
          </w:p>
          <w:p>
            <w:pPr>
              <w:rPr>
                <w:rFonts w:hint="eastAsia" w:ascii="方正仿宋_GBK" w:hAnsi="宋体" w:eastAsia="方正仿宋_GBK"/>
                <w:sz w:val="24"/>
                <w:szCs w:val="24"/>
              </w:rPr>
            </w:pPr>
            <w:r>
              <w:rPr>
                <w:rFonts w:hint="eastAsia" w:ascii="方正仿宋_GBK" w:hAnsi="宋体" w:eastAsia="方正仿宋_GBK" w:cs="宋体"/>
                <w:sz w:val="24"/>
                <w:szCs w:val="24"/>
              </w:rPr>
              <w:t>5.有与在线课程对应的数字资源。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B7.课程教学视频讲授质量</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cs="宋体"/>
                <w:sz w:val="24"/>
                <w:szCs w:val="24"/>
              </w:rPr>
            </w:pPr>
            <w:r>
              <w:rPr>
                <w:rFonts w:hint="eastAsia" w:ascii="方正仿宋_GBK" w:hAnsi="宋体" w:eastAsia="方正仿宋_GBK" w:cs="宋体"/>
                <w:sz w:val="24"/>
                <w:szCs w:val="24"/>
              </w:rPr>
              <w:t>教学仪态、教学语言、教学方法、技术标准、时长</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cs="宋体"/>
                <w:sz w:val="24"/>
                <w:szCs w:val="24"/>
              </w:rPr>
            </w:pPr>
            <w:r>
              <w:rPr>
                <w:rFonts w:hint="eastAsia" w:ascii="方正仿宋_GBK" w:hAnsi="宋体" w:eastAsia="方正仿宋_GBK" w:cs="宋体"/>
                <w:sz w:val="24"/>
                <w:szCs w:val="24"/>
              </w:rPr>
              <w:t>1.仪态端庄、举止从容；</w:t>
            </w:r>
          </w:p>
          <w:p>
            <w:pPr>
              <w:rPr>
                <w:rFonts w:hint="eastAsia" w:ascii="方正仿宋_GBK" w:hAnsi="宋体" w:eastAsia="方正仿宋_GBK" w:cs="宋体"/>
                <w:sz w:val="24"/>
                <w:szCs w:val="24"/>
              </w:rPr>
            </w:pPr>
            <w:r>
              <w:rPr>
                <w:rFonts w:hint="eastAsia" w:ascii="方正仿宋_GBK" w:hAnsi="宋体" w:eastAsia="方正仿宋_GBK" w:cs="宋体"/>
                <w:sz w:val="24"/>
                <w:szCs w:val="24"/>
              </w:rPr>
              <w:t>2.语调适宜，语言生动，充满感染力，使用普通话（外语授课除外）；</w:t>
            </w:r>
          </w:p>
          <w:p>
            <w:pPr>
              <w:rPr>
                <w:rFonts w:hint="eastAsia" w:ascii="方正仿宋_GBK" w:hAnsi="宋体" w:eastAsia="方正仿宋_GBK" w:cs="宋体"/>
                <w:sz w:val="24"/>
                <w:szCs w:val="24"/>
              </w:rPr>
            </w:pPr>
            <w:r>
              <w:rPr>
                <w:rFonts w:hint="eastAsia" w:ascii="方正仿宋_GBK" w:hAnsi="宋体" w:eastAsia="方正仿宋_GBK" w:cs="宋体"/>
                <w:sz w:val="24"/>
                <w:szCs w:val="24"/>
              </w:rPr>
              <w:t>3.教学方法富于变化，有利于学生创新能力的培养；</w:t>
            </w:r>
          </w:p>
          <w:p>
            <w:pPr>
              <w:rPr>
                <w:rFonts w:hint="eastAsia" w:ascii="方正仿宋_GBK" w:hAnsi="宋体" w:eastAsia="方正仿宋_GBK" w:cs="宋体"/>
                <w:sz w:val="24"/>
                <w:szCs w:val="24"/>
              </w:rPr>
            </w:pPr>
            <w:r>
              <w:rPr>
                <w:rFonts w:hint="eastAsia" w:ascii="方正仿宋_GBK" w:hAnsi="宋体" w:eastAsia="方正仿宋_GBK" w:cs="宋体"/>
                <w:sz w:val="24"/>
                <w:szCs w:val="24"/>
              </w:rPr>
              <w:t>4.按照专业体系特点构建课程，有完整的知识点教学视频内容；</w:t>
            </w:r>
          </w:p>
          <w:p>
            <w:pPr>
              <w:rPr>
                <w:rFonts w:hint="eastAsia" w:ascii="方正仿宋_GBK" w:hAnsi="宋体" w:eastAsia="方正仿宋_GBK" w:cs="宋体"/>
                <w:sz w:val="24"/>
                <w:szCs w:val="24"/>
              </w:rPr>
            </w:pPr>
            <w:r>
              <w:rPr>
                <w:rFonts w:hint="eastAsia" w:ascii="方正仿宋_GBK" w:hAnsi="宋体" w:eastAsia="方正仿宋_GBK" w:cs="宋体"/>
                <w:sz w:val="24"/>
                <w:szCs w:val="24"/>
              </w:rPr>
              <w:t>5.符合在线课程建设技术要求。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jc w:val="center"/>
        </w:trPr>
        <w:tc>
          <w:tcPr>
            <w:tcW w:w="1557"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sz w:val="24"/>
                <w:szCs w:val="24"/>
              </w:rPr>
              <w:t>A3.</w:t>
            </w:r>
            <w:r>
              <w:rPr>
                <w:rFonts w:hint="eastAsia" w:ascii="方正仿宋_GBK" w:hAnsi="宋体" w:eastAsia="方正仿宋_GBK" w:cs="宋体"/>
                <w:sz w:val="24"/>
                <w:szCs w:val="24"/>
              </w:rPr>
              <w:t>课程教学设计</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B8.教学目标</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教学目标具体性、可衡量性、可分解性、可实现性、时限性</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cs="宋体"/>
                <w:sz w:val="24"/>
                <w:szCs w:val="24"/>
              </w:rPr>
            </w:pPr>
            <w:r>
              <w:rPr>
                <w:rFonts w:hint="eastAsia" w:ascii="方正仿宋_GBK" w:hAnsi="宋体" w:eastAsia="方正仿宋_GBK" w:cs="宋体"/>
                <w:sz w:val="24"/>
                <w:szCs w:val="24"/>
              </w:rPr>
              <w:t>1.能够根据课程特点和学生层次制定教学目标；</w:t>
            </w:r>
          </w:p>
          <w:p>
            <w:pPr>
              <w:rPr>
                <w:rFonts w:hint="eastAsia" w:ascii="方正仿宋_GBK" w:hAnsi="宋体" w:eastAsia="方正仿宋_GBK" w:cs="宋体"/>
                <w:sz w:val="24"/>
                <w:szCs w:val="24"/>
              </w:rPr>
            </w:pPr>
            <w:r>
              <w:rPr>
                <w:rFonts w:hint="eastAsia" w:ascii="方正仿宋_GBK" w:hAnsi="宋体" w:eastAsia="方正仿宋_GBK" w:cs="宋体"/>
                <w:sz w:val="24"/>
                <w:szCs w:val="24"/>
              </w:rPr>
              <w:t>2.课程本身与每个单元都有明确的知识、技能、情感目标，目标实现与否可以测量；</w:t>
            </w:r>
          </w:p>
          <w:p>
            <w:pPr>
              <w:rPr>
                <w:rFonts w:hint="eastAsia" w:ascii="方正仿宋_GBK" w:hAnsi="宋体" w:eastAsia="方正仿宋_GBK"/>
                <w:sz w:val="24"/>
                <w:szCs w:val="24"/>
              </w:rPr>
            </w:pPr>
            <w:r>
              <w:rPr>
                <w:rFonts w:hint="eastAsia" w:ascii="方正仿宋_GBK" w:hAnsi="宋体" w:eastAsia="方正仿宋_GBK" w:cs="宋体"/>
                <w:sz w:val="24"/>
                <w:szCs w:val="24"/>
              </w:rPr>
              <w:t>3.教学活动、学习评价和教学资源以教学目标为导向。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8" w:hRule="atLeas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B9.教学活动</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活动目标、活动设计、活动类型、活动反馈</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cs="宋体"/>
                <w:sz w:val="24"/>
                <w:szCs w:val="24"/>
              </w:rPr>
            </w:pPr>
            <w:r>
              <w:rPr>
                <w:rFonts w:hint="eastAsia" w:ascii="方正仿宋_GBK" w:hAnsi="宋体" w:eastAsia="方正仿宋_GBK" w:cs="宋体"/>
                <w:sz w:val="24"/>
                <w:szCs w:val="24"/>
              </w:rPr>
              <w:t>1.有明确的学习活动目标；</w:t>
            </w:r>
          </w:p>
          <w:p>
            <w:pPr>
              <w:rPr>
                <w:rFonts w:hint="eastAsia" w:ascii="方正仿宋_GBK" w:hAnsi="宋体" w:eastAsia="方正仿宋_GBK" w:cs="宋体"/>
                <w:sz w:val="24"/>
                <w:szCs w:val="24"/>
              </w:rPr>
            </w:pPr>
            <w:r>
              <w:rPr>
                <w:rFonts w:hint="eastAsia" w:ascii="方正仿宋_GBK" w:hAnsi="宋体" w:eastAsia="方正仿宋_GBK" w:cs="宋体"/>
                <w:sz w:val="24"/>
                <w:szCs w:val="24"/>
              </w:rPr>
              <w:t>2.能运用多种方式、多种手段开展学生的学习活动；</w:t>
            </w:r>
          </w:p>
          <w:p>
            <w:pPr>
              <w:rPr>
                <w:rFonts w:hint="eastAsia" w:ascii="方正仿宋_GBK" w:hAnsi="宋体" w:eastAsia="方正仿宋_GBK" w:cs="宋体"/>
                <w:sz w:val="24"/>
                <w:szCs w:val="24"/>
              </w:rPr>
            </w:pPr>
            <w:r>
              <w:rPr>
                <w:rFonts w:hint="eastAsia" w:ascii="方正仿宋_GBK" w:hAnsi="宋体" w:eastAsia="方正仿宋_GBK" w:cs="宋体"/>
                <w:sz w:val="24"/>
                <w:szCs w:val="24"/>
              </w:rPr>
              <w:t>3.有必要的指导，能为学生提供帮助；</w:t>
            </w:r>
          </w:p>
          <w:p>
            <w:pPr>
              <w:rPr>
                <w:rFonts w:hint="eastAsia" w:ascii="方正仿宋_GBK" w:hAnsi="宋体" w:eastAsia="方正仿宋_GBK"/>
                <w:sz w:val="24"/>
                <w:szCs w:val="24"/>
              </w:rPr>
            </w:pPr>
            <w:r>
              <w:rPr>
                <w:rFonts w:hint="eastAsia" w:ascii="方正仿宋_GBK" w:hAnsi="宋体" w:eastAsia="方正仿宋_GBK" w:cs="宋体"/>
                <w:sz w:val="24"/>
                <w:szCs w:val="24"/>
              </w:rPr>
              <w:t>4.提供支持学生自主学习和协作学习的条件，能激发学生的学习积极性和主动性，注重对学习能力的培养；</w:t>
            </w:r>
          </w:p>
          <w:p>
            <w:pPr>
              <w:rPr>
                <w:rFonts w:hint="eastAsia" w:ascii="方正仿宋_GBK" w:hAnsi="宋体" w:eastAsia="方正仿宋_GBK"/>
                <w:sz w:val="24"/>
                <w:szCs w:val="24"/>
              </w:rPr>
            </w:pPr>
            <w:r>
              <w:rPr>
                <w:rFonts w:hint="eastAsia" w:ascii="方正仿宋_GBK" w:hAnsi="宋体" w:eastAsia="方正仿宋_GBK" w:cs="宋体"/>
                <w:sz w:val="24"/>
                <w:szCs w:val="24"/>
              </w:rPr>
              <w:t>5.活动形式包括但不限于在线异步讨论、信息提醒、测验、教师答疑、作业、线下讨论、问卷、实时讨论和一对一辅导。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6" w:hRule="atLeas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B10.学习评价</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评价方式、反馈及时性、学习过程记录</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cs="宋体"/>
                <w:sz w:val="24"/>
                <w:szCs w:val="24"/>
              </w:rPr>
            </w:pPr>
            <w:r>
              <w:rPr>
                <w:rFonts w:hint="eastAsia" w:ascii="方正仿宋_GBK" w:hAnsi="宋体" w:eastAsia="方正仿宋_GBK" w:cs="宋体"/>
                <w:sz w:val="24"/>
                <w:szCs w:val="24"/>
              </w:rPr>
              <w:t>1.根据课程特点采用形成性评价与总结性评价相结合的方式，有明确合理的评价策略，包括完成课程学习必须的作业数量及评分的标准、测试数量及标准等,反馈及时；</w:t>
            </w:r>
          </w:p>
          <w:p>
            <w:pPr>
              <w:rPr>
                <w:rFonts w:hint="eastAsia" w:ascii="方正仿宋_GBK" w:hAnsi="宋体" w:eastAsia="方正仿宋_GBK"/>
                <w:sz w:val="24"/>
                <w:szCs w:val="24"/>
              </w:rPr>
            </w:pPr>
            <w:r>
              <w:rPr>
                <w:rFonts w:hint="eastAsia" w:ascii="方正仿宋_GBK" w:hAnsi="宋体" w:eastAsia="方正仿宋_GBK" w:cs="宋体"/>
                <w:sz w:val="24"/>
                <w:szCs w:val="24"/>
              </w:rPr>
              <w:t>2.记录学习和交互过程，并用于学习评价和教学研究；</w:t>
            </w:r>
          </w:p>
          <w:p>
            <w:pPr>
              <w:rPr>
                <w:rFonts w:hint="eastAsia" w:ascii="方正仿宋_GBK" w:hAnsi="宋体" w:eastAsia="方正仿宋_GBK"/>
                <w:sz w:val="24"/>
                <w:szCs w:val="24"/>
              </w:rPr>
            </w:pPr>
            <w:r>
              <w:rPr>
                <w:rFonts w:hint="eastAsia" w:ascii="方正仿宋_GBK" w:hAnsi="宋体" w:eastAsia="方正仿宋_GBK" w:cs="宋体"/>
                <w:sz w:val="24"/>
                <w:szCs w:val="24"/>
              </w:rPr>
              <w:t>3.评价类型包括但不限于随堂小测验、单元测验、单元作业、讨论、调查、线下考试、期末考试和作业，原则上每个一级单元至少有一份习题作业。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B11.教学方法</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方法设计、方法运用</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根据课程内容和学生特点，灵活运用案例分析、线上/线下分组讨论、角色扮演、启发引导等教学方法，</w:t>
            </w:r>
            <w:r>
              <w:rPr>
                <w:rFonts w:hint="eastAsia" w:ascii="方正仿宋_GBK" w:hAnsi="宋体" w:eastAsia="方正仿宋_GBK" w:cs="宋体"/>
                <w:bCs/>
                <w:sz w:val="24"/>
                <w:szCs w:val="24"/>
              </w:rPr>
              <w:t>突出技术技能教学特色，</w:t>
            </w:r>
            <w:r>
              <w:rPr>
                <w:rFonts w:hint="eastAsia" w:ascii="方正仿宋_GBK" w:hAnsi="宋体" w:eastAsia="方正仿宋_GBK" w:cs="宋体"/>
                <w:sz w:val="24"/>
                <w:szCs w:val="24"/>
              </w:rPr>
              <w:t>引导学生积极思考、乐于实践，提高教学效果；</w:t>
            </w:r>
            <w:r>
              <w:rPr>
                <w:rFonts w:hint="eastAsia" w:ascii="方正仿宋_GBK" w:hAnsi="宋体" w:eastAsia="方正仿宋_GBK" w:cs="宋体"/>
                <w:bCs/>
                <w:sz w:val="24"/>
                <w:szCs w:val="24"/>
              </w:rPr>
              <w:t>注重培养学生解决工作岗位复杂事件能力。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B12.教学互动</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人际交互模式、交互层次、交互频次</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cs="宋体"/>
                <w:sz w:val="24"/>
                <w:szCs w:val="24"/>
              </w:rPr>
            </w:pPr>
            <w:r>
              <w:rPr>
                <w:rFonts w:hint="eastAsia" w:ascii="方正仿宋_GBK" w:hAnsi="宋体" w:eastAsia="方正仿宋_GBK" w:cs="宋体"/>
                <w:sz w:val="24"/>
                <w:szCs w:val="24"/>
              </w:rPr>
              <w:t>1.注重信息技术的应用，人机交互模式灵活多样；</w:t>
            </w:r>
          </w:p>
          <w:p>
            <w:pPr>
              <w:rPr>
                <w:rFonts w:hint="eastAsia" w:ascii="方正仿宋_GBK" w:hAnsi="宋体" w:eastAsia="方正仿宋_GBK" w:cs="宋体"/>
                <w:sz w:val="24"/>
                <w:szCs w:val="24"/>
              </w:rPr>
            </w:pPr>
            <w:r>
              <w:rPr>
                <w:rFonts w:hint="eastAsia" w:ascii="方正仿宋_GBK" w:hAnsi="宋体" w:eastAsia="方正仿宋_GBK" w:cs="宋体"/>
                <w:sz w:val="24"/>
                <w:szCs w:val="24"/>
              </w:rPr>
              <w:t>2.师生积极参与互动，论坛发帖较多，帖子平均回复数大于</w:t>
            </w:r>
            <w:r>
              <w:rPr>
                <w:rFonts w:hint="eastAsia" w:ascii="方正仿宋_GBK" w:hAnsi="宋体" w:eastAsia="方正仿宋_GBK"/>
                <w:sz w:val="24"/>
                <w:szCs w:val="24"/>
              </w:rPr>
              <w:t>2</w:t>
            </w:r>
            <w:r>
              <w:rPr>
                <w:rFonts w:hint="eastAsia" w:ascii="方正仿宋_GBK" w:hAnsi="宋体" w:eastAsia="方正仿宋_GBK" w:cs="宋体"/>
                <w:sz w:val="24"/>
                <w:szCs w:val="24"/>
              </w:rPr>
              <w:t>，答疑回复间隔时间在</w:t>
            </w:r>
            <w:r>
              <w:rPr>
                <w:rFonts w:hint="eastAsia" w:ascii="方正仿宋_GBK" w:hAnsi="宋体" w:eastAsia="方正仿宋_GBK"/>
                <w:sz w:val="24"/>
                <w:szCs w:val="24"/>
              </w:rPr>
              <w:t>48</w:t>
            </w:r>
            <w:r>
              <w:rPr>
                <w:rFonts w:hint="eastAsia" w:ascii="方正仿宋_GBK" w:hAnsi="宋体" w:eastAsia="方正仿宋_GBK" w:cs="宋体"/>
                <w:sz w:val="24"/>
                <w:szCs w:val="24"/>
              </w:rPr>
              <w:t>小时以内；</w:t>
            </w:r>
          </w:p>
          <w:p>
            <w:pPr>
              <w:rPr>
                <w:rFonts w:hint="eastAsia" w:ascii="方正仿宋_GBK" w:hAnsi="宋体" w:eastAsia="方正仿宋_GBK"/>
                <w:sz w:val="24"/>
                <w:szCs w:val="24"/>
              </w:rPr>
            </w:pPr>
            <w:r>
              <w:rPr>
                <w:rFonts w:hint="eastAsia" w:ascii="方正仿宋_GBK" w:hAnsi="宋体" w:eastAsia="方正仿宋_GBK" w:cs="宋体"/>
                <w:sz w:val="24"/>
                <w:szCs w:val="24"/>
              </w:rPr>
              <w:t>3.在条件允许的情况下组织进行线下交互。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exact"/>
          <w:jc w:val="center"/>
        </w:trPr>
        <w:tc>
          <w:tcPr>
            <w:tcW w:w="1557"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sz w:val="24"/>
                <w:szCs w:val="24"/>
              </w:rPr>
              <w:t>A4.</w:t>
            </w:r>
            <w:r>
              <w:rPr>
                <w:rFonts w:hint="eastAsia" w:ascii="方正仿宋_GBK" w:hAnsi="宋体" w:eastAsia="方正仿宋_GBK" w:cs="宋体"/>
                <w:sz w:val="24"/>
                <w:szCs w:val="24"/>
              </w:rPr>
              <w:t>学习支持与学习效果</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B13.导学服务</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服务目标、服务模式、服务对象</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提供完整的课程介绍、学习指南、常见问题、课程推荐等服务，引导学生了解和适应学习环境，指导学生学习课程内容并参与学习活动。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exac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B14.督学服务</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服务目标、服务模式、服务对象</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提供对学习者学习过程和学习计划执行情况的追踪记录，判断学习者的学习进度，对进度缓慢或有可能弃学的学生进行回访和提醒，同时为学习者提供及时的反馈信息。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exac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B15.助学服务</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服务目标、服务模式、服务对象</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为学生提供实时讨论、线下讨论、问题反馈</w:t>
            </w:r>
            <w:r>
              <w:rPr>
                <w:rFonts w:hint="eastAsia" w:ascii="方正仿宋_GBK" w:hAnsi="宋体" w:eastAsia="方正仿宋_GBK"/>
                <w:sz w:val="24"/>
                <w:szCs w:val="24"/>
              </w:rPr>
              <w:t>/</w:t>
            </w:r>
            <w:r>
              <w:rPr>
                <w:rFonts w:hint="eastAsia" w:ascii="方正仿宋_GBK" w:hAnsi="宋体" w:eastAsia="方正仿宋_GBK" w:cs="宋体"/>
                <w:sz w:val="24"/>
                <w:szCs w:val="24"/>
              </w:rPr>
              <w:t>投诉等服务，帮助学生在具体课程的学习中顺利完成学习任务，达到预定学习目标。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exac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B16.学生评价</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选课人数、应用频度、应用效果</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cs="宋体"/>
                <w:sz w:val="24"/>
                <w:szCs w:val="24"/>
              </w:rPr>
            </w:pPr>
            <w:r>
              <w:rPr>
                <w:rFonts w:hint="eastAsia" w:ascii="方正仿宋_GBK" w:hAnsi="宋体" w:eastAsia="方正仿宋_GBK" w:cs="宋体"/>
                <w:sz w:val="24"/>
                <w:szCs w:val="24"/>
              </w:rPr>
              <w:t>1.依照学校教学计划进行修读本课程的学生，60%以上使用该课程学习；</w:t>
            </w:r>
          </w:p>
          <w:p>
            <w:pPr>
              <w:rPr>
                <w:rFonts w:hint="eastAsia" w:ascii="方正仿宋_GBK" w:hAnsi="宋体" w:eastAsia="方正仿宋_GBK"/>
                <w:sz w:val="24"/>
                <w:szCs w:val="24"/>
              </w:rPr>
            </w:pPr>
            <w:r>
              <w:rPr>
                <w:rFonts w:hint="eastAsia" w:ascii="方正仿宋_GBK" w:hAnsi="宋体" w:eastAsia="方正仿宋_GBK" w:cs="宋体"/>
                <w:sz w:val="24"/>
                <w:szCs w:val="24"/>
              </w:rPr>
              <w:t>2.调查学习过该课程学生对课程的使用情况。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exact"/>
          <w:jc w:val="center"/>
        </w:trPr>
        <w:tc>
          <w:tcPr>
            <w:tcW w:w="1557"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sz w:val="24"/>
                <w:szCs w:val="24"/>
              </w:rPr>
              <w:t>A5.</w:t>
            </w:r>
            <w:r>
              <w:rPr>
                <w:rFonts w:hint="eastAsia" w:ascii="方正仿宋_GBK" w:hAnsi="宋体" w:eastAsia="方正仿宋_GBK" w:cs="宋体"/>
                <w:sz w:val="24"/>
                <w:szCs w:val="24"/>
              </w:rPr>
              <w:t>建设措施及效果</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B17.建设措施</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建设方式、资源更新与维护机制、激励政策</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cs="宋体"/>
                <w:sz w:val="24"/>
                <w:szCs w:val="24"/>
              </w:rPr>
            </w:pPr>
            <w:r>
              <w:rPr>
                <w:rFonts w:hint="eastAsia" w:ascii="方正仿宋_GBK" w:hAnsi="宋体" w:eastAsia="方正仿宋_GBK" w:cs="宋体"/>
                <w:sz w:val="24"/>
                <w:szCs w:val="24"/>
              </w:rPr>
              <w:t>1.建设方式、资源更新措施、课程日常维护、激励措施等机制完善；</w:t>
            </w:r>
          </w:p>
          <w:p>
            <w:pPr>
              <w:rPr>
                <w:rFonts w:hint="eastAsia" w:ascii="方正仿宋_GBK" w:hAnsi="宋体" w:eastAsia="方正仿宋_GBK"/>
                <w:sz w:val="24"/>
                <w:szCs w:val="24"/>
              </w:rPr>
            </w:pPr>
            <w:r>
              <w:rPr>
                <w:rFonts w:hint="eastAsia" w:ascii="方正仿宋_GBK" w:hAnsi="宋体" w:eastAsia="方正仿宋_GBK" w:cs="宋体"/>
                <w:sz w:val="24"/>
                <w:szCs w:val="24"/>
              </w:rPr>
              <w:t>2.鼓励校际、校企联合开发。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exac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B18.共享措施</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共享政策与方式</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cs="宋体"/>
                <w:sz w:val="24"/>
                <w:szCs w:val="24"/>
              </w:rPr>
            </w:pPr>
            <w:r>
              <w:rPr>
                <w:rFonts w:hint="eastAsia" w:ascii="方正仿宋_GBK" w:hAnsi="宋体" w:eastAsia="方正仿宋_GBK" w:cs="宋体"/>
                <w:sz w:val="24"/>
                <w:szCs w:val="24"/>
              </w:rPr>
              <w:t>1.有推动共享的激励政策；</w:t>
            </w:r>
          </w:p>
          <w:p>
            <w:pPr>
              <w:rPr>
                <w:rFonts w:hint="eastAsia" w:ascii="方正仿宋_GBK" w:hAnsi="宋体" w:eastAsia="方正仿宋_GBK"/>
                <w:sz w:val="24"/>
                <w:szCs w:val="24"/>
              </w:rPr>
            </w:pPr>
            <w:r>
              <w:rPr>
                <w:rFonts w:hint="eastAsia" w:ascii="方正仿宋_GBK" w:hAnsi="宋体" w:eastAsia="方正仿宋_GBK" w:cs="宋体"/>
                <w:sz w:val="24"/>
                <w:szCs w:val="24"/>
              </w:rPr>
              <w:t>2.校际共享、校内共享、跨领域共享等多种共享方式。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exac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B19.共享效果</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选课学校及人数</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提供外校选课，并提供教学支持。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exact"/>
          <w:jc w:val="center"/>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宋体" w:eastAsia="方正仿宋_GBK"/>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B20.课程特色</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课程纵向、横向比较</w:t>
            </w:r>
          </w:p>
        </w:tc>
        <w:tc>
          <w:tcPr>
            <w:tcW w:w="49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宋体" w:eastAsia="方正仿宋_GBK"/>
                <w:sz w:val="24"/>
                <w:szCs w:val="24"/>
              </w:rPr>
            </w:pPr>
            <w:r>
              <w:rPr>
                <w:rFonts w:hint="eastAsia" w:ascii="方正仿宋_GBK" w:hAnsi="宋体" w:eastAsia="方正仿宋_GBK" w:cs="宋体"/>
                <w:sz w:val="24"/>
                <w:szCs w:val="24"/>
              </w:rPr>
              <w:t>课程有明显特色，值得推广使用。</w:t>
            </w:r>
          </w:p>
        </w:tc>
      </w:tr>
    </w:tbl>
    <w:p>
      <w:pPr>
        <w:spacing w:line="600" w:lineRule="exact"/>
        <w:rPr>
          <w:rFonts w:ascii="Times New Roman" w:hAnsi="Times New Roman"/>
          <w:sz w:val="24"/>
          <w:szCs w:val="24"/>
        </w:rPr>
        <w:sectPr>
          <w:pgSz w:w="11906" w:h="16838"/>
          <w:pgMar w:top="1440" w:right="1800" w:bottom="1440" w:left="1800" w:header="851" w:footer="992" w:gutter="0"/>
          <w:pgNumType w:fmt="numberInDash"/>
          <w:cols w:space="425" w:num="1"/>
          <w:docGrid w:type="lines" w:linePitch="312" w:charSpace="0"/>
        </w:sectPr>
      </w:pPr>
    </w:p>
    <w:p>
      <w:pPr>
        <w:widowControl/>
        <w:spacing w:line="620" w:lineRule="exact"/>
        <w:jc w:val="left"/>
        <w:rPr>
          <w:rFonts w:hint="eastAsia" w:ascii="Times New Roman" w:hAnsi="Times New Roman" w:eastAsia="方正黑体_GBK"/>
          <w:kern w:val="0"/>
          <w:sz w:val="32"/>
          <w:szCs w:val="32"/>
          <w:lang w:val="en-US" w:eastAsia="zh-CN"/>
        </w:rPr>
      </w:pPr>
      <w:r>
        <w:rPr>
          <w:rFonts w:hint="eastAsia" w:ascii="方正黑体_GBK" w:hAnsi="方正黑体_GBK" w:eastAsia="方正黑体_GBK" w:cs="方正黑体_GBK"/>
          <w:kern w:val="0"/>
          <w:sz w:val="32"/>
          <w:szCs w:val="32"/>
        </w:rPr>
        <w:t>附件</w:t>
      </w:r>
      <w:r>
        <w:rPr>
          <w:rFonts w:hint="eastAsia" w:ascii="方正黑体_GBK" w:hAnsi="方正黑体_GBK" w:eastAsia="方正黑体_GBK" w:cs="方正黑体_GBK"/>
          <w:kern w:val="0"/>
          <w:sz w:val="32"/>
          <w:szCs w:val="32"/>
          <w:lang w:val="en-US" w:eastAsia="zh-CN"/>
        </w:rPr>
        <w:t>3</w:t>
      </w:r>
    </w:p>
    <w:p>
      <w:pPr>
        <w:spacing w:line="600" w:lineRule="exact"/>
        <w:jc w:val="center"/>
        <w:outlineLvl w:val="0"/>
        <w:rPr>
          <w:rFonts w:ascii="Times New Roman" w:hAnsi="Times New Roman" w:eastAsia="方正小标宋_GBK" w:cs="宋体"/>
          <w:kern w:val="0"/>
          <w:sz w:val="44"/>
          <w:szCs w:val="44"/>
        </w:rPr>
      </w:pPr>
      <w:r>
        <w:rPr>
          <w:rFonts w:hint="eastAsia" w:ascii="Times New Roman" w:hAnsi="Times New Roman" w:eastAsia="方正小标宋_GBK" w:cs="宋体"/>
          <w:kern w:val="0"/>
          <w:sz w:val="44"/>
          <w:szCs w:val="44"/>
        </w:rPr>
        <w:t>在线</w:t>
      </w:r>
      <w:r>
        <w:rPr>
          <w:rFonts w:hint="eastAsia" w:ascii="Times New Roman" w:hAnsi="Times New Roman" w:eastAsia="方正小标宋_GBK" w:cs="宋体"/>
          <w:kern w:val="0"/>
          <w:sz w:val="44"/>
          <w:szCs w:val="44"/>
          <w:lang w:eastAsia="zh-CN"/>
        </w:rPr>
        <w:t>精品</w:t>
      </w:r>
      <w:r>
        <w:rPr>
          <w:rFonts w:hint="eastAsia" w:ascii="Times New Roman" w:hAnsi="Times New Roman" w:eastAsia="方正小标宋_GBK" w:cs="宋体"/>
          <w:kern w:val="0"/>
          <w:sz w:val="44"/>
          <w:szCs w:val="44"/>
        </w:rPr>
        <w:t>课程线上申报操作指南</w:t>
      </w:r>
    </w:p>
    <w:p>
      <w:pPr>
        <w:spacing w:line="600" w:lineRule="exact"/>
        <w:rPr>
          <w:rFonts w:ascii="宋体" w:hAnsi="宋体" w:cs="宋体"/>
          <w:sz w:val="32"/>
          <w:szCs w:val="32"/>
        </w:rPr>
      </w:pPr>
    </w:p>
    <w:p>
      <w:pPr>
        <w:spacing w:line="600" w:lineRule="exact"/>
        <w:jc w:val="left"/>
        <w:outlineLvl w:val="0"/>
        <w:rPr>
          <w:rFonts w:ascii="Times New Roman" w:hAnsi="Times New Roman" w:eastAsia="方正黑体_GBK" w:cs="黑体"/>
          <w:bCs/>
          <w:kern w:val="0"/>
          <w:sz w:val="32"/>
          <w:szCs w:val="32"/>
        </w:rPr>
      </w:pPr>
      <w:r>
        <w:rPr>
          <w:rFonts w:hint="eastAsia" w:ascii="Times New Roman" w:hAnsi="Times New Roman" w:eastAsia="方正黑体_GBK" w:cs="黑体"/>
          <w:bCs/>
          <w:kern w:val="0"/>
          <w:sz w:val="32"/>
          <w:szCs w:val="32"/>
        </w:rPr>
        <w:t>一、在重庆高校在线开放课程平台开课课程</w:t>
      </w:r>
    </w:p>
    <w:p>
      <w:pPr>
        <w:spacing w:line="600" w:lineRule="exact"/>
        <w:jc w:val="left"/>
        <w:outlineLvl w:val="0"/>
        <w:rPr>
          <w:rFonts w:ascii="Times New Roman" w:hAnsi="Times New Roman" w:eastAsia="方正仿宋_GBK"/>
          <w:sz w:val="28"/>
          <w:szCs w:val="28"/>
        </w:rPr>
      </w:pPr>
      <w:r>
        <w:rPr>
          <w:rFonts w:ascii="Times New Roman" w:hAnsi="Times New Roman" w:cs="Calibri"/>
          <w:sz w:val="32"/>
          <w:szCs w:val="32"/>
        </w:rPr>
        <w:drawing>
          <wp:anchor distT="0" distB="0" distL="114300" distR="114300" simplePos="0" relativeHeight="251662336" behindDoc="0" locked="0" layoutInCell="1" allowOverlap="1">
            <wp:simplePos x="0" y="0"/>
            <wp:positionH relativeFrom="column">
              <wp:posOffset>-76200</wp:posOffset>
            </wp:positionH>
            <wp:positionV relativeFrom="paragraph">
              <wp:posOffset>596900</wp:posOffset>
            </wp:positionV>
            <wp:extent cx="5010150" cy="13716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010150" cy="1371600"/>
                    </a:xfrm>
                    <a:prstGeom prst="rect">
                      <a:avLst/>
                    </a:prstGeom>
                    <a:noFill/>
                    <a:ln>
                      <a:noFill/>
                    </a:ln>
                  </pic:spPr>
                </pic:pic>
              </a:graphicData>
            </a:graphic>
          </wp:anchor>
        </w:drawing>
      </w:r>
      <w:r>
        <w:rPr>
          <w:rFonts w:hint="eastAsia" w:ascii="Times New Roman" w:hAnsi="Times New Roman" w:eastAsia="方正仿宋_GBK"/>
          <w:sz w:val="32"/>
          <w:szCs w:val="32"/>
        </w:rPr>
        <w:t>学校管理员在课程管理--已发布中找到课程点击推送评审</w:t>
      </w:r>
    </w:p>
    <w:p>
      <w:pPr>
        <w:spacing w:line="600" w:lineRule="exact"/>
        <w:jc w:val="left"/>
        <w:outlineLvl w:val="0"/>
        <w:rPr>
          <w:rFonts w:hint="eastAsia" w:ascii="Times New Roman" w:hAnsi="Times New Roman" w:eastAsia="方正黑体_GBK" w:cs="黑体"/>
          <w:bCs/>
          <w:kern w:val="0"/>
          <w:sz w:val="32"/>
          <w:szCs w:val="32"/>
        </w:rPr>
      </w:pPr>
    </w:p>
    <w:p>
      <w:pPr>
        <w:spacing w:line="600" w:lineRule="exact"/>
        <w:jc w:val="left"/>
        <w:outlineLvl w:val="0"/>
        <w:rPr>
          <w:rFonts w:ascii="Times New Roman" w:hAnsi="Times New Roman" w:eastAsia="方正黑体_GBK" w:cs="黑体"/>
          <w:bCs/>
          <w:kern w:val="0"/>
          <w:sz w:val="32"/>
          <w:szCs w:val="32"/>
        </w:rPr>
      </w:pPr>
      <w:r>
        <w:rPr>
          <w:rFonts w:hint="eastAsia" w:ascii="Times New Roman" w:hAnsi="Times New Roman" w:eastAsia="方正黑体_GBK" w:cs="黑体"/>
          <w:bCs/>
          <w:kern w:val="0"/>
          <w:sz w:val="32"/>
          <w:szCs w:val="32"/>
        </w:rPr>
        <w:t>二、未在重庆高校在线开放课程平台开课课程申报说明</w:t>
      </w:r>
    </w:p>
    <w:p>
      <w:pPr>
        <w:spacing w:line="600" w:lineRule="exact"/>
        <w:ind w:firstLine="425" w:firstLineChars="133"/>
        <w:jc w:val="left"/>
        <w:outlineLvl w:val="0"/>
        <w:rPr>
          <w:rFonts w:ascii="Times New Roman" w:hAnsi="Times New Roman" w:eastAsia="方正仿宋_GBK"/>
          <w:sz w:val="32"/>
          <w:szCs w:val="32"/>
        </w:rPr>
      </w:pPr>
      <w:r>
        <w:rPr>
          <w:rFonts w:hint="eastAsia" w:ascii="Times New Roman" w:hAnsi="Times New Roman" w:eastAsia="方正仿宋_GBK"/>
          <w:sz w:val="32"/>
          <w:szCs w:val="32"/>
        </w:rPr>
        <w:t>1、通过已有教师账号登录，进入到个人主页中，依次选择我的课程→评选课→课程管理。如名下无课程，可联系平台管理员添加。</w:t>
      </w:r>
    </w:p>
    <w:p>
      <w:pPr>
        <w:spacing w:line="600" w:lineRule="exact"/>
        <w:ind w:firstLine="560" w:firstLineChars="200"/>
        <w:jc w:val="left"/>
        <w:outlineLvl w:val="0"/>
        <w:rPr>
          <w:rFonts w:hint="eastAsia" w:ascii="Times New Roman" w:hAnsi="Times New Roman" w:eastAsia="方正仿宋_GBK"/>
          <w:sz w:val="28"/>
          <w:szCs w:val="28"/>
        </w:rPr>
      </w:pPr>
      <w:r>
        <w:rPr>
          <w:rFonts w:ascii="Times New Roman" w:hAnsi="Times New Roman" w:eastAsia="方正仿宋_GBK"/>
          <w:sz w:val="28"/>
          <w:szCs w:val="28"/>
        </w:rPr>
        <w:drawing>
          <wp:anchor distT="0" distB="0" distL="114300" distR="114300" simplePos="0" relativeHeight="251660288" behindDoc="0" locked="0" layoutInCell="1" allowOverlap="1">
            <wp:simplePos x="0" y="0"/>
            <wp:positionH relativeFrom="column">
              <wp:posOffset>-38100</wp:posOffset>
            </wp:positionH>
            <wp:positionV relativeFrom="paragraph">
              <wp:posOffset>282575</wp:posOffset>
            </wp:positionV>
            <wp:extent cx="4972050" cy="2466975"/>
            <wp:effectExtent l="0" t="0" r="0"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972050" cy="2466975"/>
                    </a:xfrm>
                    <a:prstGeom prst="rect">
                      <a:avLst/>
                    </a:prstGeom>
                    <a:noFill/>
                    <a:ln>
                      <a:noFill/>
                    </a:ln>
                  </pic:spPr>
                </pic:pic>
              </a:graphicData>
            </a:graphic>
          </wp:anchor>
        </w:drawing>
      </w:r>
    </w:p>
    <w:p>
      <w:pPr>
        <w:spacing w:line="600" w:lineRule="exact"/>
        <w:ind w:firstLine="640" w:firstLineChars="200"/>
        <w:jc w:val="left"/>
        <w:outlineLvl w:val="0"/>
        <w:rPr>
          <w:rFonts w:ascii="Times New Roman" w:hAnsi="Times New Roman" w:eastAsia="方正仿宋_GBK"/>
          <w:sz w:val="32"/>
          <w:szCs w:val="32"/>
        </w:rPr>
      </w:pPr>
      <w:r>
        <w:rPr>
          <w:rFonts w:hint="eastAsia" w:ascii="Times New Roman" w:hAnsi="Times New Roman" w:eastAsia="方正仿宋_GBK"/>
          <w:sz w:val="32"/>
          <w:szCs w:val="32"/>
        </w:rPr>
        <w:t>2、课程管理</w:t>
      </w:r>
    </w:p>
    <w:p>
      <w:pPr>
        <w:spacing w:line="600" w:lineRule="exact"/>
        <w:ind w:firstLine="420"/>
        <w:rPr>
          <w:rFonts w:ascii="Times New Roman" w:hAnsi="Times New Roman" w:eastAsia="方正仿宋_GBK"/>
          <w:sz w:val="32"/>
          <w:szCs w:val="32"/>
        </w:rPr>
      </w:pPr>
      <w:r>
        <w:rPr>
          <w:rFonts w:ascii="Times New Roman" w:hAnsi="Times New Roman" w:eastAsia="方正仿宋_GBK"/>
          <w:sz w:val="32"/>
          <w:szCs w:val="32"/>
        </w:rPr>
        <w:drawing>
          <wp:anchor distT="0" distB="0" distL="114300" distR="114300" simplePos="0" relativeHeight="251661312" behindDoc="0" locked="0" layoutInCell="1" allowOverlap="1">
            <wp:simplePos x="0" y="0"/>
            <wp:positionH relativeFrom="column">
              <wp:posOffset>123825</wp:posOffset>
            </wp:positionH>
            <wp:positionV relativeFrom="paragraph">
              <wp:posOffset>533400</wp:posOffset>
            </wp:positionV>
            <wp:extent cx="4905375" cy="2600325"/>
            <wp:effectExtent l="0" t="0" r="9525"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905375" cy="2600325"/>
                    </a:xfrm>
                    <a:prstGeom prst="rect">
                      <a:avLst/>
                    </a:prstGeom>
                    <a:noFill/>
                    <a:ln>
                      <a:noFill/>
                    </a:ln>
                  </pic:spPr>
                </pic:pic>
              </a:graphicData>
            </a:graphic>
          </wp:anchor>
        </w:drawing>
      </w:r>
      <w:r>
        <w:rPr>
          <w:rFonts w:hint="eastAsia" w:ascii="Times New Roman" w:hAnsi="Times New Roman" w:eastAsia="方正仿宋_GBK"/>
          <w:sz w:val="32"/>
          <w:szCs w:val="32"/>
        </w:rPr>
        <w:t>完善课程基本信息（课程网址，专家访问账号密码必填写）</w:t>
      </w:r>
    </w:p>
    <w:p>
      <w:pPr>
        <w:spacing w:line="600" w:lineRule="exact"/>
        <w:jc w:val="left"/>
        <w:outlineLvl w:val="0"/>
        <w:rPr>
          <w:rFonts w:hint="eastAsia" w:ascii="Times New Roman" w:hAnsi="Times New Roman" w:eastAsia="方正黑体_GBK" w:cs="黑体"/>
          <w:bCs/>
          <w:kern w:val="0"/>
          <w:sz w:val="32"/>
          <w:szCs w:val="32"/>
        </w:rPr>
      </w:pPr>
    </w:p>
    <w:p>
      <w:pPr>
        <w:spacing w:line="600" w:lineRule="exact"/>
        <w:jc w:val="left"/>
        <w:outlineLvl w:val="0"/>
        <w:rPr>
          <w:rFonts w:ascii="Times New Roman" w:hAnsi="Times New Roman" w:eastAsia="方正黑体_GBK" w:cs="黑体"/>
          <w:bCs/>
          <w:kern w:val="0"/>
          <w:sz w:val="32"/>
          <w:szCs w:val="32"/>
        </w:rPr>
      </w:pPr>
      <w:r>
        <w:rPr>
          <w:rFonts w:hint="eastAsia" w:ascii="Times New Roman" w:hAnsi="Times New Roman" w:eastAsia="方正黑体_GBK" w:cs="黑体"/>
          <w:bCs/>
          <w:kern w:val="0"/>
          <w:sz w:val="32"/>
          <w:szCs w:val="32"/>
        </w:rPr>
        <w:t>三、技术支持</w:t>
      </w:r>
    </w:p>
    <w:p>
      <w:pPr>
        <w:spacing w:line="600" w:lineRule="exact"/>
        <w:ind w:firstLine="579" w:firstLineChars="181"/>
        <w:rPr>
          <w:rFonts w:ascii="Times New Roman" w:hAnsi="Times New Roman" w:eastAsia="方正仿宋_GBK"/>
          <w:sz w:val="32"/>
          <w:szCs w:val="32"/>
        </w:rPr>
      </w:pPr>
      <w:r>
        <w:rPr>
          <w:rFonts w:hint="eastAsia" w:ascii="Times New Roman" w:hAnsi="Times New Roman" w:eastAsia="方正仿宋_GBK"/>
          <w:sz w:val="32"/>
          <w:szCs w:val="32"/>
        </w:rPr>
        <w:t>联系人：周云春</w:t>
      </w:r>
    </w:p>
    <w:p>
      <w:pPr>
        <w:spacing w:line="600" w:lineRule="exact"/>
        <w:ind w:firstLine="579" w:firstLineChars="181"/>
        <w:rPr>
          <w:rFonts w:ascii="Times New Roman" w:hAnsi="Times New Roman" w:eastAsia="方正仿宋_GBK"/>
          <w:sz w:val="32"/>
          <w:szCs w:val="32"/>
        </w:rPr>
      </w:pPr>
      <w:r>
        <w:rPr>
          <w:rFonts w:hint="eastAsia" w:ascii="Times New Roman" w:hAnsi="Times New Roman" w:eastAsia="方正仿宋_GBK"/>
          <w:sz w:val="32"/>
          <w:szCs w:val="32"/>
        </w:rPr>
        <w:t xml:space="preserve">手机：18875193480 </w:t>
      </w:r>
    </w:p>
    <w:p>
      <w:pPr>
        <w:spacing w:line="600" w:lineRule="exact"/>
        <w:ind w:firstLine="579" w:firstLineChars="181"/>
        <w:rPr>
          <w:rFonts w:ascii="Times New Roman" w:hAnsi="Times New Roman" w:eastAsia="方正仿宋_GBK"/>
          <w:sz w:val="32"/>
          <w:szCs w:val="32"/>
        </w:rPr>
      </w:pPr>
      <w:r>
        <w:rPr>
          <w:rFonts w:hint="eastAsia" w:ascii="Times New Roman" w:hAnsi="Times New Roman" w:eastAsia="方正仿宋_GBK"/>
          <w:sz w:val="32"/>
          <w:szCs w:val="32"/>
        </w:rPr>
        <w:t>邮箱：zyc849@qq.com</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C5"/>
    <w:rsid w:val="00001E08"/>
    <w:rsid w:val="00002AA8"/>
    <w:rsid w:val="00004425"/>
    <w:rsid w:val="00007C2C"/>
    <w:rsid w:val="0001436C"/>
    <w:rsid w:val="00015A6E"/>
    <w:rsid w:val="00015A6F"/>
    <w:rsid w:val="00017AA7"/>
    <w:rsid w:val="0002010E"/>
    <w:rsid w:val="00021480"/>
    <w:rsid w:val="00022AFA"/>
    <w:rsid w:val="00023D84"/>
    <w:rsid w:val="00024491"/>
    <w:rsid w:val="00024611"/>
    <w:rsid w:val="00027FA4"/>
    <w:rsid w:val="000320AF"/>
    <w:rsid w:val="00032558"/>
    <w:rsid w:val="00032629"/>
    <w:rsid w:val="00035396"/>
    <w:rsid w:val="00035767"/>
    <w:rsid w:val="00036E3A"/>
    <w:rsid w:val="000370EF"/>
    <w:rsid w:val="000375A5"/>
    <w:rsid w:val="00043DF1"/>
    <w:rsid w:val="00046412"/>
    <w:rsid w:val="0005074C"/>
    <w:rsid w:val="0005096D"/>
    <w:rsid w:val="00050A16"/>
    <w:rsid w:val="00050FC5"/>
    <w:rsid w:val="00051AED"/>
    <w:rsid w:val="00052610"/>
    <w:rsid w:val="00053375"/>
    <w:rsid w:val="00053E2D"/>
    <w:rsid w:val="00055664"/>
    <w:rsid w:val="00066AA2"/>
    <w:rsid w:val="000706F3"/>
    <w:rsid w:val="00075718"/>
    <w:rsid w:val="000777B1"/>
    <w:rsid w:val="00084113"/>
    <w:rsid w:val="000874FB"/>
    <w:rsid w:val="00090740"/>
    <w:rsid w:val="00090EDA"/>
    <w:rsid w:val="00090F7A"/>
    <w:rsid w:val="0009456C"/>
    <w:rsid w:val="00094C4E"/>
    <w:rsid w:val="00095BAD"/>
    <w:rsid w:val="00096A19"/>
    <w:rsid w:val="00096DFB"/>
    <w:rsid w:val="000A165F"/>
    <w:rsid w:val="000A379C"/>
    <w:rsid w:val="000A6EE0"/>
    <w:rsid w:val="000B09AB"/>
    <w:rsid w:val="000B5458"/>
    <w:rsid w:val="000B5F1C"/>
    <w:rsid w:val="000C0CB3"/>
    <w:rsid w:val="000C228A"/>
    <w:rsid w:val="000C2D09"/>
    <w:rsid w:val="000C451B"/>
    <w:rsid w:val="000D0BCF"/>
    <w:rsid w:val="000D0F5E"/>
    <w:rsid w:val="000D169B"/>
    <w:rsid w:val="000D1AF3"/>
    <w:rsid w:val="000D2AFD"/>
    <w:rsid w:val="000D3C50"/>
    <w:rsid w:val="000D7338"/>
    <w:rsid w:val="000E1D65"/>
    <w:rsid w:val="000E22A6"/>
    <w:rsid w:val="000E2B63"/>
    <w:rsid w:val="000E34A1"/>
    <w:rsid w:val="000E36F3"/>
    <w:rsid w:val="000F53A4"/>
    <w:rsid w:val="000F76D2"/>
    <w:rsid w:val="0010144D"/>
    <w:rsid w:val="00103166"/>
    <w:rsid w:val="00104D3F"/>
    <w:rsid w:val="00106996"/>
    <w:rsid w:val="00107275"/>
    <w:rsid w:val="0011151F"/>
    <w:rsid w:val="00112486"/>
    <w:rsid w:val="0011253E"/>
    <w:rsid w:val="0011457A"/>
    <w:rsid w:val="00114C85"/>
    <w:rsid w:val="00114E35"/>
    <w:rsid w:val="0011575A"/>
    <w:rsid w:val="00117316"/>
    <w:rsid w:val="00117E1C"/>
    <w:rsid w:val="00120FE3"/>
    <w:rsid w:val="0012312B"/>
    <w:rsid w:val="00124D6F"/>
    <w:rsid w:val="0013177B"/>
    <w:rsid w:val="0013330B"/>
    <w:rsid w:val="001342DA"/>
    <w:rsid w:val="00134CB9"/>
    <w:rsid w:val="00135AAC"/>
    <w:rsid w:val="001361F0"/>
    <w:rsid w:val="00140E55"/>
    <w:rsid w:val="00142E28"/>
    <w:rsid w:val="00142F0B"/>
    <w:rsid w:val="00143579"/>
    <w:rsid w:val="001444D0"/>
    <w:rsid w:val="00145FDF"/>
    <w:rsid w:val="00147766"/>
    <w:rsid w:val="00147A6F"/>
    <w:rsid w:val="00151997"/>
    <w:rsid w:val="00153891"/>
    <w:rsid w:val="00153D44"/>
    <w:rsid w:val="00154E81"/>
    <w:rsid w:val="00155D9B"/>
    <w:rsid w:val="0016226A"/>
    <w:rsid w:val="00166A60"/>
    <w:rsid w:val="001674DE"/>
    <w:rsid w:val="00167570"/>
    <w:rsid w:val="001677AB"/>
    <w:rsid w:val="00174557"/>
    <w:rsid w:val="0017647A"/>
    <w:rsid w:val="00177FE9"/>
    <w:rsid w:val="0018069E"/>
    <w:rsid w:val="00181E29"/>
    <w:rsid w:val="00183F5B"/>
    <w:rsid w:val="00184C33"/>
    <w:rsid w:val="001851FE"/>
    <w:rsid w:val="00185BFD"/>
    <w:rsid w:val="0018678F"/>
    <w:rsid w:val="00191AB3"/>
    <w:rsid w:val="001946D6"/>
    <w:rsid w:val="00195E03"/>
    <w:rsid w:val="0019771E"/>
    <w:rsid w:val="00197CA5"/>
    <w:rsid w:val="001A0382"/>
    <w:rsid w:val="001A0568"/>
    <w:rsid w:val="001A270F"/>
    <w:rsid w:val="001B3D0A"/>
    <w:rsid w:val="001B65F5"/>
    <w:rsid w:val="001C0049"/>
    <w:rsid w:val="001C0F99"/>
    <w:rsid w:val="001C1926"/>
    <w:rsid w:val="001C2132"/>
    <w:rsid w:val="001C2B85"/>
    <w:rsid w:val="001D01A6"/>
    <w:rsid w:val="001D2071"/>
    <w:rsid w:val="001D2798"/>
    <w:rsid w:val="001D2A78"/>
    <w:rsid w:val="001D504A"/>
    <w:rsid w:val="001D6C74"/>
    <w:rsid w:val="001D7B7C"/>
    <w:rsid w:val="001E0C24"/>
    <w:rsid w:val="001E27C8"/>
    <w:rsid w:val="001E7338"/>
    <w:rsid w:val="001F5EA0"/>
    <w:rsid w:val="00201EC8"/>
    <w:rsid w:val="00202631"/>
    <w:rsid w:val="00203184"/>
    <w:rsid w:val="0020395A"/>
    <w:rsid w:val="00204FE4"/>
    <w:rsid w:val="00207135"/>
    <w:rsid w:val="00207AB4"/>
    <w:rsid w:val="002100BC"/>
    <w:rsid w:val="0021233B"/>
    <w:rsid w:val="002124F7"/>
    <w:rsid w:val="0021457C"/>
    <w:rsid w:val="0021484A"/>
    <w:rsid w:val="00217ADF"/>
    <w:rsid w:val="00217D48"/>
    <w:rsid w:val="00221FEA"/>
    <w:rsid w:val="002221DA"/>
    <w:rsid w:val="002245DC"/>
    <w:rsid w:val="0022553A"/>
    <w:rsid w:val="00226E12"/>
    <w:rsid w:val="0023299D"/>
    <w:rsid w:val="00232DF7"/>
    <w:rsid w:val="0023382A"/>
    <w:rsid w:val="00237996"/>
    <w:rsid w:val="00244A4A"/>
    <w:rsid w:val="002477BE"/>
    <w:rsid w:val="00250362"/>
    <w:rsid w:val="00250742"/>
    <w:rsid w:val="00252EBE"/>
    <w:rsid w:val="002539DB"/>
    <w:rsid w:val="002548D6"/>
    <w:rsid w:val="002667B6"/>
    <w:rsid w:val="00267A6C"/>
    <w:rsid w:val="0027096C"/>
    <w:rsid w:val="00270D5B"/>
    <w:rsid w:val="00270DCA"/>
    <w:rsid w:val="002733E3"/>
    <w:rsid w:val="0027367D"/>
    <w:rsid w:val="00274292"/>
    <w:rsid w:val="00274B82"/>
    <w:rsid w:val="002773FD"/>
    <w:rsid w:val="00284428"/>
    <w:rsid w:val="00286975"/>
    <w:rsid w:val="00290ACA"/>
    <w:rsid w:val="0029752E"/>
    <w:rsid w:val="002A390F"/>
    <w:rsid w:val="002A4F15"/>
    <w:rsid w:val="002A5883"/>
    <w:rsid w:val="002B09CC"/>
    <w:rsid w:val="002B0D54"/>
    <w:rsid w:val="002B1FAC"/>
    <w:rsid w:val="002B3F1D"/>
    <w:rsid w:val="002B4037"/>
    <w:rsid w:val="002B51E5"/>
    <w:rsid w:val="002B7980"/>
    <w:rsid w:val="002C17D9"/>
    <w:rsid w:val="002C1B3E"/>
    <w:rsid w:val="002C25B2"/>
    <w:rsid w:val="002C34CE"/>
    <w:rsid w:val="002C48DC"/>
    <w:rsid w:val="002C5511"/>
    <w:rsid w:val="002D2221"/>
    <w:rsid w:val="002D2B4E"/>
    <w:rsid w:val="002D329F"/>
    <w:rsid w:val="002D6F2C"/>
    <w:rsid w:val="002E618F"/>
    <w:rsid w:val="002E6743"/>
    <w:rsid w:val="002F01AF"/>
    <w:rsid w:val="002F3C7F"/>
    <w:rsid w:val="002F3D2D"/>
    <w:rsid w:val="002F4BAF"/>
    <w:rsid w:val="002F7C93"/>
    <w:rsid w:val="0030203D"/>
    <w:rsid w:val="0030677E"/>
    <w:rsid w:val="0031265B"/>
    <w:rsid w:val="003142FA"/>
    <w:rsid w:val="0032037D"/>
    <w:rsid w:val="00321308"/>
    <w:rsid w:val="0032381D"/>
    <w:rsid w:val="00331F59"/>
    <w:rsid w:val="00333C12"/>
    <w:rsid w:val="00334576"/>
    <w:rsid w:val="0033497B"/>
    <w:rsid w:val="00334EDD"/>
    <w:rsid w:val="00337373"/>
    <w:rsid w:val="003401F6"/>
    <w:rsid w:val="00340936"/>
    <w:rsid w:val="00340E47"/>
    <w:rsid w:val="00342643"/>
    <w:rsid w:val="003432F8"/>
    <w:rsid w:val="00350453"/>
    <w:rsid w:val="00352524"/>
    <w:rsid w:val="0035469B"/>
    <w:rsid w:val="0035478F"/>
    <w:rsid w:val="00354F8C"/>
    <w:rsid w:val="00362745"/>
    <w:rsid w:val="00363C1A"/>
    <w:rsid w:val="00364882"/>
    <w:rsid w:val="0036564B"/>
    <w:rsid w:val="00367420"/>
    <w:rsid w:val="0037116A"/>
    <w:rsid w:val="00372124"/>
    <w:rsid w:val="00373EBF"/>
    <w:rsid w:val="00375525"/>
    <w:rsid w:val="0037641D"/>
    <w:rsid w:val="00377C08"/>
    <w:rsid w:val="00381322"/>
    <w:rsid w:val="00382077"/>
    <w:rsid w:val="0038296C"/>
    <w:rsid w:val="00384A16"/>
    <w:rsid w:val="003852EE"/>
    <w:rsid w:val="003864C9"/>
    <w:rsid w:val="00386D24"/>
    <w:rsid w:val="00387250"/>
    <w:rsid w:val="00392059"/>
    <w:rsid w:val="0039452D"/>
    <w:rsid w:val="003A1EE1"/>
    <w:rsid w:val="003A52B3"/>
    <w:rsid w:val="003A5754"/>
    <w:rsid w:val="003A5DC9"/>
    <w:rsid w:val="003B01E2"/>
    <w:rsid w:val="003B115D"/>
    <w:rsid w:val="003B16CB"/>
    <w:rsid w:val="003B7A0D"/>
    <w:rsid w:val="003C412F"/>
    <w:rsid w:val="003C4165"/>
    <w:rsid w:val="003C4509"/>
    <w:rsid w:val="003C6236"/>
    <w:rsid w:val="003D11BF"/>
    <w:rsid w:val="003D22C1"/>
    <w:rsid w:val="003D5828"/>
    <w:rsid w:val="003E0F2D"/>
    <w:rsid w:val="003E1306"/>
    <w:rsid w:val="003E1586"/>
    <w:rsid w:val="003E3650"/>
    <w:rsid w:val="003E3EFC"/>
    <w:rsid w:val="003E66FE"/>
    <w:rsid w:val="003E6B6D"/>
    <w:rsid w:val="003E6D23"/>
    <w:rsid w:val="003E7F69"/>
    <w:rsid w:val="003F173F"/>
    <w:rsid w:val="003F3EBD"/>
    <w:rsid w:val="003F498B"/>
    <w:rsid w:val="003F5829"/>
    <w:rsid w:val="003F649B"/>
    <w:rsid w:val="003F7339"/>
    <w:rsid w:val="003F7E76"/>
    <w:rsid w:val="00400396"/>
    <w:rsid w:val="00401A34"/>
    <w:rsid w:val="00402ACB"/>
    <w:rsid w:val="004068EA"/>
    <w:rsid w:val="00406C9E"/>
    <w:rsid w:val="00406CB8"/>
    <w:rsid w:val="00406DA4"/>
    <w:rsid w:val="00410CD0"/>
    <w:rsid w:val="00412145"/>
    <w:rsid w:val="00414400"/>
    <w:rsid w:val="0041595C"/>
    <w:rsid w:val="00417524"/>
    <w:rsid w:val="0041762E"/>
    <w:rsid w:val="0042239F"/>
    <w:rsid w:val="00422447"/>
    <w:rsid w:val="00424789"/>
    <w:rsid w:val="00424F47"/>
    <w:rsid w:val="00425307"/>
    <w:rsid w:val="00426630"/>
    <w:rsid w:val="00432FB1"/>
    <w:rsid w:val="004334BC"/>
    <w:rsid w:val="004353D8"/>
    <w:rsid w:val="00435A0A"/>
    <w:rsid w:val="004376E3"/>
    <w:rsid w:val="0044097C"/>
    <w:rsid w:val="00441CC9"/>
    <w:rsid w:val="00441D7C"/>
    <w:rsid w:val="0044272C"/>
    <w:rsid w:val="00453E74"/>
    <w:rsid w:val="00454BAA"/>
    <w:rsid w:val="00454F1F"/>
    <w:rsid w:val="00454F43"/>
    <w:rsid w:val="00455299"/>
    <w:rsid w:val="00455B43"/>
    <w:rsid w:val="00457294"/>
    <w:rsid w:val="004574FD"/>
    <w:rsid w:val="00462BED"/>
    <w:rsid w:val="00462C0E"/>
    <w:rsid w:val="004650D1"/>
    <w:rsid w:val="004667A2"/>
    <w:rsid w:val="0046704E"/>
    <w:rsid w:val="004678F5"/>
    <w:rsid w:val="00467A05"/>
    <w:rsid w:val="00467DE9"/>
    <w:rsid w:val="00471327"/>
    <w:rsid w:val="00472535"/>
    <w:rsid w:val="004733DE"/>
    <w:rsid w:val="00474D04"/>
    <w:rsid w:val="00476EF9"/>
    <w:rsid w:val="004774CF"/>
    <w:rsid w:val="00480734"/>
    <w:rsid w:val="00481311"/>
    <w:rsid w:val="00481D6F"/>
    <w:rsid w:val="00483EBC"/>
    <w:rsid w:val="00485606"/>
    <w:rsid w:val="00485C8B"/>
    <w:rsid w:val="00487540"/>
    <w:rsid w:val="004876C1"/>
    <w:rsid w:val="004879A6"/>
    <w:rsid w:val="00494838"/>
    <w:rsid w:val="0049588C"/>
    <w:rsid w:val="004968E9"/>
    <w:rsid w:val="00496D67"/>
    <w:rsid w:val="0049748D"/>
    <w:rsid w:val="0049768A"/>
    <w:rsid w:val="004A52F8"/>
    <w:rsid w:val="004A533A"/>
    <w:rsid w:val="004A5589"/>
    <w:rsid w:val="004B01FF"/>
    <w:rsid w:val="004B3080"/>
    <w:rsid w:val="004B42C9"/>
    <w:rsid w:val="004B4EAC"/>
    <w:rsid w:val="004B6082"/>
    <w:rsid w:val="004B7963"/>
    <w:rsid w:val="004C298C"/>
    <w:rsid w:val="004C318A"/>
    <w:rsid w:val="004C3E5A"/>
    <w:rsid w:val="004C539C"/>
    <w:rsid w:val="004C593F"/>
    <w:rsid w:val="004C5993"/>
    <w:rsid w:val="004C6617"/>
    <w:rsid w:val="004C7526"/>
    <w:rsid w:val="004D0955"/>
    <w:rsid w:val="004D0C98"/>
    <w:rsid w:val="004D0DD4"/>
    <w:rsid w:val="004D1243"/>
    <w:rsid w:val="004D1DC5"/>
    <w:rsid w:val="004D5644"/>
    <w:rsid w:val="004D5CB6"/>
    <w:rsid w:val="004D5FBF"/>
    <w:rsid w:val="004D74EE"/>
    <w:rsid w:val="004E0B0F"/>
    <w:rsid w:val="004E2327"/>
    <w:rsid w:val="004E306F"/>
    <w:rsid w:val="004E436C"/>
    <w:rsid w:val="004E4B8A"/>
    <w:rsid w:val="004E52AE"/>
    <w:rsid w:val="004F13EA"/>
    <w:rsid w:val="004F32C3"/>
    <w:rsid w:val="004F3874"/>
    <w:rsid w:val="004F3A9B"/>
    <w:rsid w:val="004F4432"/>
    <w:rsid w:val="004F5F14"/>
    <w:rsid w:val="004F6865"/>
    <w:rsid w:val="004F6DFC"/>
    <w:rsid w:val="00500370"/>
    <w:rsid w:val="00500DD3"/>
    <w:rsid w:val="0050674E"/>
    <w:rsid w:val="00507DE2"/>
    <w:rsid w:val="00510031"/>
    <w:rsid w:val="005103F8"/>
    <w:rsid w:val="005117FD"/>
    <w:rsid w:val="00512081"/>
    <w:rsid w:val="0051472F"/>
    <w:rsid w:val="005151A3"/>
    <w:rsid w:val="0051579A"/>
    <w:rsid w:val="00516113"/>
    <w:rsid w:val="00517A65"/>
    <w:rsid w:val="00522893"/>
    <w:rsid w:val="0052303A"/>
    <w:rsid w:val="00523589"/>
    <w:rsid w:val="00523B16"/>
    <w:rsid w:val="00527C33"/>
    <w:rsid w:val="00527DA6"/>
    <w:rsid w:val="00530DF9"/>
    <w:rsid w:val="005343BD"/>
    <w:rsid w:val="005344E6"/>
    <w:rsid w:val="0053590C"/>
    <w:rsid w:val="0053673A"/>
    <w:rsid w:val="005401DF"/>
    <w:rsid w:val="00540846"/>
    <w:rsid w:val="005456A6"/>
    <w:rsid w:val="00545812"/>
    <w:rsid w:val="00546A7F"/>
    <w:rsid w:val="00546BDB"/>
    <w:rsid w:val="00551496"/>
    <w:rsid w:val="00551D3F"/>
    <w:rsid w:val="005540A9"/>
    <w:rsid w:val="00556055"/>
    <w:rsid w:val="00556B6B"/>
    <w:rsid w:val="00560420"/>
    <w:rsid w:val="005608E9"/>
    <w:rsid w:val="00560BE0"/>
    <w:rsid w:val="0056132B"/>
    <w:rsid w:val="0056354B"/>
    <w:rsid w:val="00563C7A"/>
    <w:rsid w:val="005642A2"/>
    <w:rsid w:val="00564608"/>
    <w:rsid w:val="0056644A"/>
    <w:rsid w:val="005709E8"/>
    <w:rsid w:val="005768F3"/>
    <w:rsid w:val="00576E10"/>
    <w:rsid w:val="00577330"/>
    <w:rsid w:val="00583D25"/>
    <w:rsid w:val="00583F9C"/>
    <w:rsid w:val="00585AEF"/>
    <w:rsid w:val="00586ADC"/>
    <w:rsid w:val="00587770"/>
    <w:rsid w:val="005910FD"/>
    <w:rsid w:val="00591D48"/>
    <w:rsid w:val="005952DA"/>
    <w:rsid w:val="005952FD"/>
    <w:rsid w:val="005968A5"/>
    <w:rsid w:val="00596F62"/>
    <w:rsid w:val="005979E7"/>
    <w:rsid w:val="005A27E6"/>
    <w:rsid w:val="005A2817"/>
    <w:rsid w:val="005A4D7E"/>
    <w:rsid w:val="005A61D7"/>
    <w:rsid w:val="005A6726"/>
    <w:rsid w:val="005A6DA4"/>
    <w:rsid w:val="005A7DA1"/>
    <w:rsid w:val="005B03CD"/>
    <w:rsid w:val="005B3787"/>
    <w:rsid w:val="005B5E06"/>
    <w:rsid w:val="005C1EA2"/>
    <w:rsid w:val="005C366C"/>
    <w:rsid w:val="005C4CD1"/>
    <w:rsid w:val="005C6C0E"/>
    <w:rsid w:val="005D1EEE"/>
    <w:rsid w:val="005D28E0"/>
    <w:rsid w:val="005D4664"/>
    <w:rsid w:val="005D71BA"/>
    <w:rsid w:val="005E511E"/>
    <w:rsid w:val="005F140E"/>
    <w:rsid w:val="005F6838"/>
    <w:rsid w:val="00601170"/>
    <w:rsid w:val="00603772"/>
    <w:rsid w:val="0060413A"/>
    <w:rsid w:val="0060485F"/>
    <w:rsid w:val="006057C0"/>
    <w:rsid w:val="00606392"/>
    <w:rsid w:val="00610A5A"/>
    <w:rsid w:val="00612F98"/>
    <w:rsid w:val="00614DFB"/>
    <w:rsid w:val="00615C85"/>
    <w:rsid w:val="0062113D"/>
    <w:rsid w:val="00622836"/>
    <w:rsid w:val="00631E1A"/>
    <w:rsid w:val="00631E98"/>
    <w:rsid w:val="006412EC"/>
    <w:rsid w:val="00641E6B"/>
    <w:rsid w:val="00647638"/>
    <w:rsid w:val="006503F8"/>
    <w:rsid w:val="00650FAB"/>
    <w:rsid w:val="006528C7"/>
    <w:rsid w:val="00652E53"/>
    <w:rsid w:val="00653390"/>
    <w:rsid w:val="00654EDD"/>
    <w:rsid w:val="006551CB"/>
    <w:rsid w:val="006559E9"/>
    <w:rsid w:val="006601D1"/>
    <w:rsid w:val="00663365"/>
    <w:rsid w:val="00663FEE"/>
    <w:rsid w:val="006672D6"/>
    <w:rsid w:val="00667F8F"/>
    <w:rsid w:val="00671E45"/>
    <w:rsid w:val="00673523"/>
    <w:rsid w:val="0067564F"/>
    <w:rsid w:val="00676EF7"/>
    <w:rsid w:val="00677BFC"/>
    <w:rsid w:val="00680E67"/>
    <w:rsid w:val="006828FA"/>
    <w:rsid w:val="006834F5"/>
    <w:rsid w:val="00683D1C"/>
    <w:rsid w:val="006857CC"/>
    <w:rsid w:val="00685DC8"/>
    <w:rsid w:val="00687270"/>
    <w:rsid w:val="006874D8"/>
    <w:rsid w:val="006908D4"/>
    <w:rsid w:val="0069112E"/>
    <w:rsid w:val="00691ABA"/>
    <w:rsid w:val="00692501"/>
    <w:rsid w:val="00692BF8"/>
    <w:rsid w:val="00694689"/>
    <w:rsid w:val="006978F3"/>
    <w:rsid w:val="006A035D"/>
    <w:rsid w:val="006A044B"/>
    <w:rsid w:val="006A0C75"/>
    <w:rsid w:val="006A2088"/>
    <w:rsid w:val="006A287F"/>
    <w:rsid w:val="006A38DB"/>
    <w:rsid w:val="006A3983"/>
    <w:rsid w:val="006A6BF2"/>
    <w:rsid w:val="006A6C6D"/>
    <w:rsid w:val="006A6E5C"/>
    <w:rsid w:val="006B3195"/>
    <w:rsid w:val="006B3327"/>
    <w:rsid w:val="006B7225"/>
    <w:rsid w:val="006C22A0"/>
    <w:rsid w:val="006C3999"/>
    <w:rsid w:val="006D17A2"/>
    <w:rsid w:val="006D203C"/>
    <w:rsid w:val="006D3BFF"/>
    <w:rsid w:val="006D43C7"/>
    <w:rsid w:val="006E129A"/>
    <w:rsid w:val="006E1ECB"/>
    <w:rsid w:val="006E3462"/>
    <w:rsid w:val="006E4169"/>
    <w:rsid w:val="006E6AC0"/>
    <w:rsid w:val="006E6C6C"/>
    <w:rsid w:val="006F1BD6"/>
    <w:rsid w:val="006F1D6A"/>
    <w:rsid w:val="006F2D87"/>
    <w:rsid w:val="006F6334"/>
    <w:rsid w:val="00700597"/>
    <w:rsid w:val="00701CCB"/>
    <w:rsid w:val="00703C17"/>
    <w:rsid w:val="00704C52"/>
    <w:rsid w:val="00704E66"/>
    <w:rsid w:val="00706971"/>
    <w:rsid w:val="007123D5"/>
    <w:rsid w:val="007130BC"/>
    <w:rsid w:val="00713A3E"/>
    <w:rsid w:val="0071493D"/>
    <w:rsid w:val="007157DC"/>
    <w:rsid w:val="00720390"/>
    <w:rsid w:val="00720637"/>
    <w:rsid w:val="00720922"/>
    <w:rsid w:val="00722EE2"/>
    <w:rsid w:val="007230F7"/>
    <w:rsid w:val="0072398F"/>
    <w:rsid w:val="007243B8"/>
    <w:rsid w:val="00727B9E"/>
    <w:rsid w:val="0073153B"/>
    <w:rsid w:val="00733007"/>
    <w:rsid w:val="00733530"/>
    <w:rsid w:val="00735240"/>
    <w:rsid w:val="00735910"/>
    <w:rsid w:val="00737CB3"/>
    <w:rsid w:val="0074111D"/>
    <w:rsid w:val="00742860"/>
    <w:rsid w:val="00742ACB"/>
    <w:rsid w:val="00743A44"/>
    <w:rsid w:val="0074443D"/>
    <w:rsid w:val="00744443"/>
    <w:rsid w:val="00746F3F"/>
    <w:rsid w:val="0074712B"/>
    <w:rsid w:val="007502AF"/>
    <w:rsid w:val="007508A2"/>
    <w:rsid w:val="0075174D"/>
    <w:rsid w:val="0075211B"/>
    <w:rsid w:val="0075252E"/>
    <w:rsid w:val="007542F2"/>
    <w:rsid w:val="00755197"/>
    <w:rsid w:val="007557E4"/>
    <w:rsid w:val="007563F1"/>
    <w:rsid w:val="00757095"/>
    <w:rsid w:val="0075799F"/>
    <w:rsid w:val="0076153B"/>
    <w:rsid w:val="007616A7"/>
    <w:rsid w:val="0076284D"/>
    <w:rsid w:val="00762D4C"/>
    <w:rsid w:val="00764F26"/>
    <w:rsid w:val="007678F7"/>
    <w:rsid w:val="00771F2E"/>
    <w:rsid w:val="0077236B"/>
    <w:rsid w:val="007738CC"/>
    <w:rsid w:val="00773E6E"/>
    <w:rsid w:val="00775C89"/>
    <w:rsid w:val="0077659E"/>
    <w:rsid w:val="007808B2"/>
    <w:rsid w:val="00781A64"/>
    <w:rsid w:val="00785169"/>
    <w:rsid w:val="007872D2"/>
    <w:rsid w:val="007877C3"/>
    <w:rsid w:val="00787E18"/>
    <w:rsid w:val="00790283"/>
    <w:rsid w:val="007A1D9F"/>
    <w:rsid w:val="007A25CC"/>
    <w:rsid w:val="007A4472"/>
    <w:rsid w:val="007A495B"/>
    <w:rsid w:val="007A653F"/>
    <w:rsid w:val="007A75BE"/>
    <w:rsid w:val="007B1CD7"/>
    <w:rsid w:val="007B523D"/>
    <w:rsid w:val="007B5BA0"/>
    <w:rsid w:val="007B640C"/>
    <w:rsid w:val="007B77D3"/>
    <w:rsid w:val="007B78D7"/>
    <w:rsid w:val="007C04B6"/>
    <w:rsid w:val="007C0B91"/>
    <w:rsid w:val="007C1196"/>
    <w:rsid w:val="007C2CED"/>
    <w:rsid w:val="007C4E29"/>
    <w:rsid w:val="007C73E0"/>
    <w:rsid w:val="007C7585"/>
    <w:rsid w:val="007D2425"/>
    <w:rsid w:val="007D4722"/>
    <w:rsid w:val="007E0110"/>
    <w:rsid w:val="007E5194"/>
    <w:rsid w:val="007E5879"/>
    <w:rsid w:val="007E5AFB"/>
    <w:rsid w:val="007E77D6"/>
    <w:rsid w:val="007F0BCC"/>
    <w:rsid w:val="007F1774"/>
    <w:rsid w:val="007F2181"/>
    <w:rsid w:val="007F4457"/>
    <w:rsid w:val="007F4D73"/>
    <w:rsid w:val="007F4EDA"/>
    <w:rsid w:val="007F7C7F"/>
    <w:rsid w:val="007F7EBE"/>
    <w:rsid w:val="00800AF9"/>
    <w:rsid w:val="00802CCE"/>
    <w:rsid w:val="00802F22"/>
    <w:rsid w:val="00804541"/>
    <w:rsid w:val="00807030"/>
    <w:rsid w:val="00807556"/>
    <w:rsid w:val="0081024F"/>
    <w:rsid w:val="00811926"/>
    <w:rsid w:val="00817182"/>
    <w:rsid w:val="00817A5A"/>
    <w:rsid w:val="008203FA"/>
    <w:rsid w:val="008227AF"/>
    <w:rsid w:val="0082348F"/>
    <w:rsid w:val="008244C4"/>
    <w:rsid w:val="0082537B"/>
    <w:rsid w:val="008260F7"/>
    <w:rsid w:val="00826C37"/>
    <w:rsid w:val="00827090"/>
    <w:rsid w:val="00827496"/>
    <w:rsid w:val="00830900"/>
    <w:rsid w:val="00833F31"/>
    <w:rsid w:val="008417FF"/>
    <w:rsid w:val="008426A6"/>
    <w:rsid w:val="00843DC8"/>
    <w:rsid w:val="00845DB7"/>
    <w:rsid w:val="00847D6D"/>
    <w:rsid w:val="00847F44"/>
    <w:rsid w:val="00852376"/>
    <w:rsid w:val="00852943"/>
    <w:rsid w:val="008533BE"/>
    <w:rsid w:val="008617DD"/>
    <w:rsid w:val="008659C1"/>
    <w:rsid w:val="008663F5"/>
    <w:rsid w:val="00867A44"/>
    <w:rsid w:val="00867E7E"/>
    <w:rsid w:val="00870811"/>
    <w:rsid w:val="00871447"/>
    <w:rsid w:val="00871596"/>
    <w:rsid w:val="0087422E"/>
    <w:rsid w:val="00874528"/>
    <w:rsid w:val="00874B3A"/>
    <w:rsid w:val="0087628D"/>
    <w:rsid w:val="008766B7"/>
    <w:rsid w:val="008845AC"/>
    <w:rsid w:val="00885485"/>
    <w:rsid w:val="00885632"/>
    <w:rsid w:val="00891334"/>
    <w:rsid w:val="008917B4"/>
    <w:rsid w:val="0089273A"/>
    <w:rsid w:val="00892F5F"/>
    <w:rsid w:val="008A143A"/>
    <w:rsid w:val="008A14CE"/>
    <w:rsid w:val="008A1DCB"/>
    <w:rsid w:val="008A21CC"/>
    <w:rsid w:val="008A2831"/>
    <w:rsid w:val="008A2E64"/>
    <w:rsid w:val="008A6519"/>
    <w:rsid w:val="008A79FB"/>
    <w:rsid w:val="008B006E"/>
    <w:rsid w:val="008B199D"/>
    <w:rsid w:val="008B30C9"/>
    <w:rsid w:val="008B34BA"/>
    <w:rsid w:val="008B4D65"/>
    <w:rsid w:val="008B623D"/>
    <w:rsid w:val="008D007C"/>
    <w:rsid w:val="008D2CCB"/>
    <w:rsid w:val="008D3DCB"/>
    <w:rsid w:val="008D42E7"/>
    <w:rsid w:val="008D4808"/>
    <w:rsid w:val="008D499E"/>
    <w:rsid w:val="008D50A4"/>
    <w:rsid w:val="008D5211"/>
    <w:rsid w:val="008D5FBD"/>
    <w:rsid w:val="008D7736"/>
    <w:rsid w:val="008D7E7C"/>
    <w:rsid w:val="008E004E"/>
    <w:rsid w:val="008E0FC5"/>
    <w:rsid w:val="008E1F7B"/>
    <w:rsid w:val="008E30FB"/>
    <w:rsid w:val="008E5752"/>
    <w:rsid w:val="008E6F75"/>
    <w:rsid w:val="008E7F66"/>
    <w:rsid w:val="008F063F"/>
    <w:rsid w:val="008F2631"/>
    <w:rsid w:val="008F289D"/>
    <w:rsid w:val="008F67CF"/>
    <w:rsid w:val="009036FE"/>
    <w:rsid w:val="00904AA9"/>
    <w:rsid w:val="009071A6"/>
    <w:rsid w:val="00907384"/>
    <w:rsid w:val="00907425"/>
    <w:rsid w:val="00907B54"/>
    <w:rsid w:val="00910BF5"/>
    <w:rsid w:val="00910D3B"/>
    <w:rsid w:val="00912941"/>
    <w:rsid w:val="00912AB0"/>
    <w:rsid w:val="00912E86"/>
    <w:rsid w:val="00913D17"/>
    <w:rsid w:val="009148AA"/>
    <w:rsid w:val="00914C27"/>
    <w:rsid w:val="009155C1"/>
    <w:rsid w:val="0092355A"/>
    <w:rsid w:val="0092391D"/>
    <w:rsid w:val="009243B4"/>
    <w:rsid w:val="0092538B"/>
    <w:rsid w:val="009272F3"/>
    <w:rsid w:val="0093098F"/>
    <w:rsid w:val="009309D4"/>
    <w:rsid w:val="00930DAF"/>
    <w:rsid w:val="00930FBE"/>
    <w:rsid w:val="00931862"/>
    <w:rsid w:val="009324BD"/>
    <w:rsid w:val="00936B49"/>
    <w:rsid w:val="00937111"/>
    <w:rsid w:val="0094125A"/>
    <w:rsid w:val="00941C8D"/>
    <w:rsid w:val="009426E8"/>
    <w:rsid w:val="00945304"/>
    <w:rsid w:val="00946B17"/>
    <w:rsid w:val="0094797D"/>
    <w:rsid w:val="009501DE"/>
    <w:rsid w:val="009530EA"/>
    <w:rsid w:val="00955B12"/>
    <w:rsid w:val="00956FB2"/>
    <w:rsid w:val="00957625"/>
    <w:rsid w:val="00957F54"/>
    <w:rsid w:val="00962960"/>
    <w:rsid w:val="00963EE1"/>
    <w:rsid w:val="00965933"/>
    <w:rsid w:val="0096692E"/>
    <w:rsid w:val="009672B7"/>
    <w:rsid w:val="00967B5B"/>
    <w:rsid w:val="00967FD1"/>
    <w:rsid w:val="00970BA5"/>
    <w:rsid w:val="009710FA"/>
    <w:rsid w:val="009726BA"/>
    <w:rsid w:val="0097644E"/>
    <w:rsid w:val="00981585"/>
    <w:rsid w:val="00982BAF"/>
    <w:rsid w:val="00982E0A"/>
    <w:rsid w:val="009900C9"/>
    <w:rsid w:val="009902BE"/>
    <w:rsid w:val="00997627"/>
    <w:rsid w:val="009A1DE1"/>
    <w:rsid w:val="009A26C8"/>
    <w:rsid w:val="009A27DD"/>
    <w:rsid w:val="009A2890"/>
    <w:rsid w:val="009A35AF"/>
    <w:rsid w:val="009A365D"/>
    <w:rsid w:val="009A3802"/>
    <w:rsid w:val="009A3D3F"/>
    <w:rsid w:val="009A5165"/>
    <w:rsid w:val="009A633A"/>
    <w:rsid w:val="009A7477"/>
    <w:rsid w:val="009B0C3E"/>
    <w:rsid w:val="009B1263"/>
    <w:rsid w:val="009B2B6F"/>
    <w:rsid w:val="009B2CF9"/>
    <w:rsid w:val="009B3CC1"/>
    <w:rsid w:val="009B6044"/>
    <w:rsid w:val="009B6830"/>
    <w:rsid w:val="009C06F8"/>
    <w:rsid w:val="009C12E0"/>
    <w:rsid w:val="009C1AF9"/>
    <w:rsid w:val="009C1D17"/>
    <w:rsid w:val="009C2CB4"/>
    <w:rsid w:val="009C551D"/>
    <w:rsid w:val="009C7A7D"/>
    <w:rsid w:val="009D1A30"/>
    <w:rsid w:val="009D2456"/>
    <w:rsid w:val="009D4D59"/>
    <w:rsid w:val="009D6537"/>
    <w:rsid w:val="009E0B3E"/>
    <w:rsid w:val="009E3CC2"/>
    <w:rsid w:val="009E413C"/>
    <w:rsid w:val="009F119E"/>
    <w:rsid w:val="009F39A7"/>
    <w:rsid w:val="009F450E"/>
    <w:rsid w:val="009F5863"/>
    <w:rsid w:val="009F7440"/>
    <w:rsid w:val="00A00D4D"/>
    <w:rsid w:val="00A03744"/>
    <w:rsid w:val="00A05B3F"/>
    <w:rsid w:val="00A06A5E"/>
    <w:rsid w:val="00A17116"/>
    <w:rsid w:val="00A21C3D"/>
    <w:rsid w:val="00A244E1"/>
    <w:rsid w:val="00A3376D"/>
    <w:rsid w:val="00A33D14"/>
    <w:rsid w:val="00A3426E"/>
    <w:rsid w:val="00A356E4"/>
    <w:rsid w:val="00A368DF"/>
    <w:rsid w:val="00A41D44"/>
    <w:rsid w:val="00A50DB1"/>
    <w:rsid w:val="00A51F04"/>
    <w:rsid w:val="00A5220D"/>
    <w:rsid w:val="00A53F46"/>
    <w:rsid w:val="00A56966"/>
    <w:rsid w:val="00A615FB"/>
    <w:rsid w:val="00A633F5"/>
    <w:rsid w:val="00A649D7"/>
    <w:rsid w:val="00A6651D"/>
    <w:rsid w:val="00A7094F"/>
    <w:rsid w:val="00A722F5"/>
    <w:rsid w:val="00A75B8B"/>
    <w:rsid w:val="00A809B7"/>
    <w:rsid w:val="00A841A4"/>
    <w:rsid w:val="00A841B2"/>
    <w:rsid w:val="00A8492A"/>
    <w:rsid w:val="00A84D1D"/>
    <w:rsid w:val="00A86B80"/>
    <w:rsid w:val="00A87787"/>
    <w:rsid w:val="00A90FBC"/>
    <w:rsid w:val="00A95282"/>
    <w:rsid w:val="00A9570F"/>
    <w:rsid w:val="00A95CD9"/>
    <w:rsid w:val="00A977DF"/>
    <w:rsid w:val="00AA0A99"/>
    <w:rsid w:val="00AA1581"/>
    <w:rsid w:val="00AA1BCA"/>
    <w:rsid w:val="00AA5792"/>
    <w:rsid w:val="00AA622C"/>
    <w:rsid w:val="00AA75B6"/>
    <w:rsid w:val="00AB1455"/>
    <w:rsid w:val="00AB20C4"/>
    <w:rsid w:val="00AB3CFD"/>
    <w:rsid w:val="00AB3E48"/>
    <w:rsid w:val="00AB5218"/>
    <w:rsid w:val="00AC1A01"/>
    <w:rsid w:val="00AC31C3"/>
    <w:rsid w:val="00AC60B1"/>
    <w:rsid w:val="00AC72CC"/>
    <w:rsid w:val="00AD0DD5"/>
    <w:rsid w:val="00AD4F4B"/>
    <w:rsid w:val="00AD546E"/>
    <w:rsid w:val="00AD67BF"/>
    <w:rsid w:val="00AE1948"/>
    <w:rsid w:val="00AE1FF4"/>
    <w:rsid w:val="00AE7F94"/>
    <w:rsid w:val="00AF25F3"/>
    <w:rsid w:val="00AF2906"/>
    <w:rsid w:val="00AF442B"/>
    <w:rsid w:val="00AF5132"/>
    <w:rsid w:val="00AF6DAF"/>
    <w:rsid w:val="00B0082D"/>
    <w:rsid w:val="00B0354D"/>
    <w:rsid w:val="00B03D60"/>
    <w:rsid w:val="00B06EAD"/>
    <w:rsid w:val="00B1214F"/>
    <w:rsid w:val="00B14132"/>
    <w:rsid w:val="00B14DAA"/>
    <w:rsid w:val="00B15293"/>
    <w:rsid w:val="00B2038F"/>
    <w:rsid w:val="00B20778"/>
    <w:rsid w:val="00B246C7"/>
    <w:rsid w:val="00B26BE7"/>
    <w:rsid w:val="00B338BF"/>
    <w:rsid w:val="00B37156"/>
    <w:rsid w:val="00B377CA"/>
    <w:rsid w:val="00B40A74"/>
    <w:rsid w:val="00B4126D"/>
    <w:rsid w:val="00B41714"/>
    <w:rsid w:val="00B4242A"/>
    <w:rsid w:val="00B45E31"/>
    <w:rsid w:val="00B466F8"/>
    <w:rsid w:val="00B4713D"/>
    <w:rsid w:val="00B51980"/>
    <w:rsid w:val="00B534D7"/>
    <w:rsid w:val="00B540EA"/>
    <w:rsid w:val="00B54D8A"/>
    <w:rsid w:val="00B56024"/>
    <w:rsid w:val="00B56649"/>
    <w:rsid w:val="00B5758E"/>
    <w:rsid w:val="00B5759A"/>
    <w:rsid w:val="00B57811"/>
    <w:rsid w:val="00B600F9"/>
    <w:rsid w:val="00B603C4"/>
    <w:rsid w:val="00B6067C"/>
    <w:rsid w:val="00B6327D"/>
    <w:rsid w:val="00B658A4"/>
    <w:rsid w:val="00B66C9B"/>
    <w:rsid w:val="00B75669"/>
    <w:rsid w:val="00B8117A"/>
    <w:rsid w:val="00B816F3"/>
    <w:rsid w:val="00B83388"/>
    <w:rsid w:val="00B83936"/>
    <w:rsid w:val="00B83AD0"/>
    <w:rsid w:val="00B86003"/>
    <w:rsid w:val="00B86236"/>
    <w:rsid w:val="00B90090"/>
    <w:rsid w:val="00B92B33"/>
    <w:rsid w:val="00B92BA9"/>
    <w:rsid w:val="00B934DC"/>
    <w:rsid w:val="00B94759"/>
    <w:rsid w:val="00B95EEC"/>
    <w:rsid w:val="00B9686C"/>
    <w:rsid w:val="00B97C8F"/>
    <w:rsid w:val="00BA0D5B"/>
    <w:rsid w:val="00BA2371"/>
    <w:rsid w:val="00BA2449"/>
    <w:rsid w:val="00BA27E4"/>
    <w:rsid w:val="00BA2F2B"/>
    <w:rsid w:val="00BA3886"/>
    <w:rsid w:val="00BA4EA6"/>
    <w:rsid w:val="00BA5AAD"/>
    <w:rsid w:val="00BB0621"/>
    <w:rsid w:val="00BB13D9"/>
    <w:rsid w:val="00BB2A75"/>
    <w:rsid w:val="00BB2B9B"/>
    <w:rsid w:val="00BB4244"/>
    <w:rsid w:val="00BB63C5"/>
    <w:rsid w:val="00BB7048"/>
    <w:rsid w:val="00BC0F54"/>
    <w:rsid w:val="00BC1886"/>
    <w:rsid w:val="00BC1D11"/>
    <w:rsid w:val="00BC41A9"/>
    <w:rsid w:val="00BC6089"/>
    <w:rsid w:val="00BC6666"/>
    <w:rsid w:val="00BC6EDA"/>
    <w:rsid w:val="00BC7D6D"/>
    <w:rsid w:val="00BD0A5F"/>
    <w:rsid w:val="00BD14DC"/>
    <w:rsid w:val="00BD1700"/>
    <w:rsid w:val="00BD721B"/>
    <w:rsid w:val="00BD73DB"/>
    <w:rsid w:val="00BD779F"/>
    <w:rsid w:val="00BE0527"/>
    <w:rsid w:val="00BE1D41"/>
    <w:rsid w:val="00BE22C5"/>
    <w:rsid w:val="00BE540B"/>
    <w:rsid w:val="00BE555F"/>
    <w:rsid w:val="00BE7425"/>
    <w:rsid w:val="00BF032C"/>
    <w:rsid w:val="00BF1A99"/>
    <w:rsid w:val="00BF1C9D"/>
    <w:rsid w:val="00BF1E1D"/>
    <w:rsid w:val="00BF1FA2"/>
    <w:rsid w:val="00BF2118"/>
    <w:rsid w:val="00BF2F73"/>
    <w:rsid w:val="00BF3145"/>
    <w:rsid w:val="00BF31A5"/>
    <w:rsid w:val="00BF35BA"/>
    <w:rsid w:val="00BF52D5"/>
    <w:rsid w:val="00BF7A5A"/>
    <w:rsid w:val="00BF7D59"/>
    <w:rsid w:val="00C00903"/>
    <w:rsid w:val="00C0155D"/>
    <w:rsid w:val="00C030EA"/>
    <w:rsid w:val="00C067F2"/>
    <w:rsid w:val="00C14213"/>
    <w:rsid w:val="00C1505E"/>
    <w:rsid w:val="00C17896"/>
    <w:rsid w:val="00C22DF7"/>
    <w:rsid w:val="00C2465B"/>
    <w:rsid w:val="00C31349"/>
    <w:rsid w:val="00C31573"/>
    <w:rsid w:val="00C32796"/>
    <w:rsid w:val="00C3300B"/>
    <w:rsid w:val="00C33B2E"/>
    <w:rsid w:val="00C33FDA"/>
    <w:rsid w:val="00C352E4"/>
    <w:rsid w:val="00C37093"/>
    <w:rsid w:val="00C41914"/>
    <w:rsid w:val="00C50297"/>
    <w:rsid w:val="00C515AE"/>
    <w:rsid w:val="00C51CB7"/>
    <w:rsid w:val="00C5415F"/>
    <w:rsid w:val="00C54C78"/>
    <w:rsid w:val="00C56351"/>
    <w:rsid w:val="00C57FE2"/>
    <w:rsid w:val="00C607C3"/>
    <w:rsid w:val="00C60B10"/>
    <w:rsid w:val="00C60B4C"/>
    <w:rsid w:val="00C64491"/>
    <w:rsid w:val="00C65A6E"/>
    <w:rsid w:val="00C7021E"/>
    <w:rsid w:val="00C80257"/>
    <w:rsid w:val="00C835CA"/>
    <w:rsid w:val="00C8457A"/>
    <w:rsid w:val="00C845D9"/>
    <w:rsid w:val="00C8564C"/>
    <w:rsid w:val="00C87E4D"/>
    <w:rsid w:val="00C9134A"/>
    <w:rsid w:val="00C91E56"/>
    <w:rsid w:val="00C93A4F"/>
    <w:rsid w:val="00C93C5F"/>
    <w:rsid w:val="00C93C8E"/>
    <w:rsid w:val="00C9493C"/>
    <w:rsid w:val="00C96C15"/>
    <w:rsid w:val="00CA6CCB"/>
    <w:rsid w:val="00CA7046"/>
    <w:rsid w:val="00CB1DD9"/>
    <w:rsid w:val="00CB23B6"/>
    <w:rsid w:val="00CB2A6D"/>
    <w:rsid w:val="00CB311A"/>
    <w:rsid w:val="00CB497B"/>
    <w:rsid w:val="00CB51C0"/>
    <w:rsid w:val="00CB7102"/>
    <w:rsid w:val="00CB75F5"/>
    <w:rsid w:val="00CC411E"/>
    <w:rsid w:val="00CC5044"/>
    <w:rsid w:val="00CC7C59"/>
    <w:rsid w:val="00CD1763"/>
    <w:rsid w:val="00CD274A"/>
    <w:rsid w:val="00CD2FCB"/>
    <w:rsid w:val="00CD2FDC"/>
    <w:rsid w:val="00CD3493"/>
    <w:rsid w:val="00CD3A5D"/>
    <w:rsid w:val="00CD4CA8"/>
    <w:rsid w:val="00CE123B"/>
    <w:rsid w:val="00CE3CBC"/>
    <w:rsid w:val="00CE507E"/>
    <w:rsid w:val="00CF06E1"/>
    <w:rsid w:val="00CF16CB"/>
    <w:rsid w:val="00CF7878"/>
    <w:rsid w:val="00D007AB"/>
    <w:rsid w:val="00D00DAA"/>
    <w:rsid w:val="00D01918"/>
    <w:rsid w:val="00D05E85"/>
    <w:rsid w:val="00D061DA"/>
    <w:rsid w:val="00D0633B"/>
    <w:rsid w:val="00D065BD"/>
    <w:rsid w:val="00D06D37"/>
    <w:rsid w:val="00D0712D"/>
    <w:rsid w:val="00D11C57"/>
    <w:rsid w:val="00D1402B"/>
    <w:rsid w:val="00D144CA"/>
    <w:rsid w:val="00D1582C"/>
    <w:rsid w:val="00D165A7"/>
    <w:rsid w:val="00D16793"/>
    <w:rsid w:val="00D1762E"/>
    <w:rsid w:val="00D2027B"/>
    <w:rsid w:val="00D20743"/>
    <w:rsid w:val="00D21537"/>
    <w:rsid w:val="00D21BA8"/>
    <w:rsid w:val="00D24965"/>
    <w:rsid w:val="00D24B95"/>
    <w:rsid w:val="00D24E2A"/>
    <w:rsid w:val="00D256A9"/>
    <w:rsid w:val="00D302EE"/>
    <w:rsid w:val="00D31657"/>
    <w:rsid w:val="00D31EC0"/>
    <w:rsid w:val="00D354A9"/>
    <w:rsid w:val="00D37C88"/>
    <w:rsid w:val="00D40206"/>
    <w:rsid w:val="00D40313"/>
    <w:rsid w:val="00D40E20"/>
    <w:rsid w:val="00D41D3C"/>
    <w:rsid w:val="00D43503"/>
    <w:rsid w:val="00D44519"/>
    <w:rsid w:val="00D51558"/>
    <w:rsid w:val="00D51595"/>
    <w:rsid w:val="00D51F2B"/>
    <w:rsid w:val="00D5267B"/>
    <w:rsid w:val="00D53D79"/>
    <w:rsid w:val="00D54E59"/>
    <w:rsid w:val="00D60143"/>
    <w:rsid w:val="00D602B4"/>
    <w:rsid w:val="00D61B4B"/>
    <w:rsid w:val="00D6316F"/>
    <w:rsid w:val="00D64CCD"/>
    <w:rsid w:val="00D6776A"/>
    <w:rsid w:val="00D70309"/>
    <w:rsid w:val="00D71002"/>
    <w:rsid w:val="00D728CC"/>
    <w:rsid w:val="00D738E6"/>
    <w:rsid w:val="00D743C1"/>
    <w:rsid w:val="00D74FF3"/>
    <w:rsid w:val="00D767E9"/>
    <w:rsid w:val="00D8075C"/>
    <w:rsid w:val="00D82AC9"/>
    <w:rsid w:val="00D830AC"/>
    <w:rsid w:val="00D83189"/>
    <w:rsid w:val="00D84543"/>
    <w:rsid w:val="00D84941"/>
    <w:rsid w:val="00D852E8"/>
    <w:rsid w:val="00D85560"/>
    <w:rsid w:val="00D864C3"/>
    <w:rsid w:val="00D869A5"/>
    <w:rsid w:val="00D875AF"/>
    <w:rsid w:val="00D96E6B"/>
    <w:rsid w:val="00DA1591"/>
    <w:rsid w:val="00DA1964"/>
    <w:rsid w:val="00DA1D3A"/>
    <w:rsid w:val="00DA1F7D"/>
    <w:rsid w:val="00DA2B3D"/>
    <w:rsid w:val="00DA4AD9"/>
    <w:rsid w:val="00DA66DB"/>
    <w:rsid w:val="00DA763A"/>
    <w:rsid w:val="00DB07C5"/>
    <w:rsid w:val="00DB1DA4"/>
    <w:rsid w:val="00DB1E81"/>
    <w:rsid w:val="00DB4E14"/>
    <w:rsid w:val="00DB5BF6"/>
    <w:rsid w:val="00DB6428"/>
    <w:rsid w:val="00DB7387"/>
    <w:rsid w:val="00DB74BF"/>
    <w:rsid w:val="00DC0B10"/>
    <w:rsid w:val="00DC101D"/>
    <w:rsid w:val="00DC18A1"/>
    <w:rsid w:val="00DC3314"/>
    <w:rsid w:val="00DC51B8"/>
    <w:rsid w:val="00DC6F77"/>
    <w:rsid w:val="00DD2B98"/>
    <w:rsid w:val="00DD38EB"/>
    <w:rsid w:val="00DD7545"/>
    <w:rsid w:val="00DE2A3C"/>
    <w:rsid w:val="00DE3004"/>
    <w:rsid w:val="00DE3250"/>
    <w:rsid w:val="00DE494B"/>
    <w:rsid w:val="00DE7100"/>
    <w:rsid w:val="00DF06A3"/>
    <w:rsid w:val="00DF1A75"/>
    <w:rsid w:val="00DF3856"/>
    <w:rsid w:val="00DF6702"/>
    <w:rsid w:val="00DF711D"/>
    <w:rsid w:val="00E0231B"/>
    <w:rsid w:val="00E02F02"/>
    <w:rsid w:val="00E03FDD"/>
    <w:rsid w:val="00E064A3"/>
    <w:rsid w:val="00E12BD0"/>
    <w:rsid w:val="00E13BA4"/>
    <w:rsid w:val="00E13F5A"/>
    <w:rsid w:val="00E15117"/>
    <w:rsid w:val="00E1752B"/>
    <w:rsid w:val="00E21D2D"/>
    <w:rsid w:val="00E26000"/>
    <w:rsid w:val="00E32800"/>
    <w:rsid w:val="00E339A4"/>
    <w:rsid w:val="00E33D92"/>
    <w:rsid w:val="00E36949"/>
    <w:rsid w:val="00E37A55"/>
    <w:rsid w:val="00E37BAA"/>
    <w:rsid w:val="00E4017D"/>
    <w:rsid w:val="00E404F3"/>
    <w:rsid w:val="00E422F1"/>
    <w:rsid w:val="00E425CD"/>
    <w:rsid w:val="00E43775"/>
    <w:rsid w:val="00E456CB"/>
    <w:rsid w:val="00E525EA"/>
    <w:rsid w:val="00E54C43"/>
    <w:rsid w:val="00E5607C"/>
    <w:rsid w:val="00E56470"/>
    <w:rsid w:val="00E61498"/>
    <w:rsid w:val="00E64CD5"/>
    <w:rsid w:val="00E667D9"/>
    <w:rsid w:val="00E6791A"/>
    <w:rsid w:val="00E67C81"/>
    <w:rsid w:val="00E72E71"/>
    <w:rsid w:val="00E732B2"/>
    <w:rsid w:val="00E7405E"/>
    <w:rsid w:val="00E74D10"/>
    <w:rsid w:val="00E74E29"/>
    <w:rsid w:val="00E7566C"/>
    <w:rsid w:val="00E809B4"/>
    <w:rsid w:val="00E829E1"/>
    <w:rsid w:val="00E83719"/>
    <w:rsid w:val="00E8489C"/>
    <w:rsid w:val="00E862A2"/>
    <w:rsid w:val="00E87E3D"/>
    <w:rsid w:val="00E87E64"/>
    <w:rsid w:val="00E91C0D"/>
    <w:rsid w:val="00E9203D"/>
    <w:rsid w:val="00E92A50"/>
    <w:rsid w:val="00E9396D"/>
    <w:rsid w:val="00E95557"/>
    <w:rsid w:val="00E97498"/>
    <w:rsid w:val="00E97A00"/>
    <w:rsid w:val="00EA05E8"/>
    <w:rsid w:val="00EA22BE"/>
    <w:rsid w:val="00EA2F85"/>
    <w:rsid w:val="00EA369B"/>
    <w:rsid w:val="00EA600B"/>
    <w:rsid w:val="00EA6ADA"/>
    <w:rsid w:val="00EA6EB7"/>
    <w:rsid w:val="00EA7BF3"/>
    <w:rsid w:val="00EA7D4A"/>
    <w:rsid w:val="00EA7DA5"/>
    <w:rsid w:val="00EB1EBE"/>
    <w:rsid w:val="00EB5E93"/>
    <w:rsid w:val="00EB6C94"/>
    <w:rsid w:val="00EC0EC2"/>
    <w:rsid w:val="00EC0FEE"/>
    <w:rsid w:val="00EC12B5"/>
    <w:rsid w:val="00EC148D"/>
    <w:rsid w:val="00EC3AFB"/>
    <w:rsid w:val="00EC4E8D"/>
    <w:rsid w:val="00EC7820"/>
    <w:rsid w:val="00EC7BBC"/>
    <w:rsid w:val="00EC7FF8"/>
    <w:rsid w:val="00ED021E"/>
    <w:rsid w:val="00ED0969"/>
    <w:rsid w:val="00ED1FBE"/>
    <w:rsid w:val="00ED4EF2"/>
    <w:rsid w:val="00ED573D"/>
    <w:rsid w:val="00ED6D5E"/>
    <w:rsid w:val="00ED6EA1"/>
    <w:rsid w:val="00ED71F7"/>
    <w:rsid w:val="00ED7740"/>
    <w:rsid w:val="00ED7EB8"/>
    <w:rsid w:val="00EE54E1"/>
    <w:rsid w:val="00EE6B31"/>
    <w:rsid w:val="00EF3727"/>
    <w:rsid w:val="00EF3FB6"/>
    <w:rsid w:val="00EF5A87"/>
    <w:rsid w:val="00EF5B26"/>
    <w:rsid w:val="00F006DB"/>
    <w:rsid w:val="00F01643"/>
    <w:rsid w:val="00F0273D"/>
    <w:rsid w:val="00F0484F"/>
    <w:rsid w:val="00F05450"/>
    <w:rsid w:val="00F10BA5"/>
    <w:rsid w:val="00F115C4"/>
    <w:rsid w:val="00F116A7"/>
    <w:rsid w:val="00F116C9"/>
    <w:rsid w:val="00F11728"/>
    <w:rsid w:val="00F122CE"/>
    <w:rsid w:val="00F13852"/>
    <w:rsid w:val="00F13A92"/>
    <w:rsid w:val="00F144A4"/>
    <w:rsid w:val="00F151B2"/>
    <w:rsid w:val="00F15BA7"/>
    <w:rsid w:val="00F1633C"/>
    <w:rsid w:val="00F213E2"/>
    <w:rsid w:val="00F2374A"/>
    <w:rsid w:val="00F26EE8"/>
    <w:rsid w:val="00F27A3A"/>
    <w:rsid w:val="00F339CD"/>
    <w:rsid w:val="00F356A2"/>
    <w:rsid w:val="00F36AF6"/>
    <w:rsid w:val="00F41379"/>
    <w:rsid w:val="00F446A0"/>
    <w:rsid w:val="00F4507F"/>
    <w:rsid w:val="00F45B02"/>
    <w:rsid w:val="00F46AD0"/>
    <w:rsid w:val="00F46E63"/>
    <w:rsid w:val="00F472BE"/>
    <w:rsid w:val="00F51E63"/>
    <w:rsid w:val="00F5250C"/>
    <w:rsid w:val="00F52D7E"/>
    <w:rsid w:val="00F54605"/>
    <w:rsid w:val="00F54A5D"/>
    <w:rsid w:val="00F54CC8"/>
    <w:rsid w:val="00F55C7A"/>
    <w:rsid w:val="00F55D2D"/>
    <w:rsid w:val="00F564DA"/>
    <w:rsid w:val="00F57E39"/>
    <w:rsid w:val="00F60E88"/>
    <w:rsid w:val="00F62902"/>
    <w:rsid w:val="00F64685"/>
    <w:rsid w:val="00F65FB3"/>
    <w:rsid w:val="00F67D7E"/>
    <w:rsid w:val="00F73ED8"/>
    <w:rsid w:val="00F74CA2"/>
    <w:rsid w:val="00F75644"/>
    <w:rsid w:val="00F75719"/>
    <w:rsid w:val="00F76AE8"/>
    <w:rsid w:val="00F80D99"/>
    <w:rsid w:val="00F81851"/>
    <w:rsid w:val="00F821F0"/>
    <w:rsid w:val="00F83467"/>
    <w:rsid w:val="00F836B4"/>
    <w:rsid w:val="00F85624"/>
    <w:rsid w:val="00F85899"/>
    <w:rsid w:val="00F876E1"/>
    <w:rsid w:val="00F93DA7"/>
    <w:rsid w:val="00F947D6"/>
    <w:rsid w:val="00F972AD"/>
    <w:rsid w:val="00FA1177"/>
    <w:rsid w:val="00FA2893"/>
    <w:rsid w:val="00FA51DE"/>
    <w:rsid w:val="00FA5A95"/>
    <w:rsid w:val="00FA66DC"/>
    <w:rsid w:val="00FA6F05"/>
    <w:rsid w:val="00FB0C2F"/>
    <w:rsid w:val="00FB1D51"/>
    <w:rsid w:val="00FB1E2A"/>
    <w:rsid w:val="00FB1E91"/>
    <w:rsid w:val="00FB5E36"/>
    <w:rsid w:val="00FB7BF5"/>
    <w:rsid w:val="00FC02FA"/>
    <w:rsid w:val="00FC0AEF"/>
    <w:rsid w:val="00FC0D22"/>
    <w:rsid w:val="00FC0FB4"/>
    <w:rsid w:val="00FC10C5"/>
    <w:rsid w:val="00FC1456"/>
    <w:rsid w:val="00FC14A2"/>
    <w:rsid w:val="00FC3055"/>
    <w:rsid w:val="00FC5B83"/>
    <w:rsid w:val="00FD026F"/>
    <w:rsid w:val="00FD0775"/>
    <w:rsid w:val="00FD54FF"/>
    <w:rsid w:val="00FE237E"/>
    <w:rsid w:val="00FE3F19"/>
    <w:rsid w:val="00FE5920"/>
    <w:rsid w:val="00FE7037"/>
    <w:rsid w:val="00FF1B4E"/>
    <w:rsid w:val="00FF2749"/>
    <w:rsid w:val="00FF5321"/>
    <w:rsid w:val="00FF6305"/>
    <w:rsid w:val="00FF703A"/>
    <w:rsid w:val="00FF7941"/>
    <w:rsid w:val="09CC3FD7"/>
    <w:rsid w:val="0AFC0CE7"/>
    <w:rsid w:val="0D5448A5"/>
    <w:rsid w:val="107B3FE6"/>
    <w:rsid w:val="1D313AC3"/>
    <w:rsid w:val="22EC0ED7"/>
    <w:rsid w:val="2CB91C7E"/>
    <w:rsid w:val="31CE3DBD"/>
    <w:rsid w:val="341279C8"/>
    <w:rsid w:val="34626F76"/>
    <w:rsid w:val="37165B88"/>
    <w:rsid w:val="3A533BF9"/>
    <w:rsid w:val="3A5B6A32"/>
    <w:rsid w:val="3C4B0D1D"/>
    <w:rsid w:val="41EB028E"/>
    <w:rsid w:val="462E1D7D"/>
    <w:rsid w:val="47EC3555"/>
    <w:rsid w:val="485917D7"/>
    <w:rsid w:val="4FD25959"/>
    <w:rsid w:val="50EA25B8"/>
    <w:rsid w:val="544C5C50"/>
    <w:rsid w:val="5E2D21AF"/>
    <w:rsid w:val="5E505D43"/>
    <w:rsid w:val="635E43EF"/>
    <w:rsid w:val="669C75CA"/>
    <w:rsid w:val="6B6E744D"/>
    <w:rsid w:val="6D0901C1"/>
    <w:rsid w:val="73B94943"/>
    <w:rsid w:val="74894346"/>
    <w:rsid w:val="751B12AD"/>
    <w:rsid w:val="78667443"/>
    <w:rsid w:val="7B9F1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日期 Char"/>
    <w:basedOn w:val="8"/>
    <w:link w:val="2"/>
    <w:semiHidden/>
    <w:qFormat/>
    <w:uiPriority w:val="99"/>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13</Pages>
  <Words>487</Words>
  <Characters>2782</Characters>
  <Lines>23</Lines>
  <Paragraphs>6</Paragraphs>
  <TotalTime>3</TotalTime>
  <ScaleCrop>false</ScaleCrop>
  <LinksUpToDate>false</LinksUpToDate>
  <CharactersWithSpaces>3263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2020-11-05T01:48:00Z</dcterms:created>
  <dc:creator>杨敏</dc:creator>
  <cp:lastModifiedBy>I am who I am</cp:lastModifiedBy>
  <dcterms:modified xsi:type="dcterms:W3CDTF">2021-12-13T02:58:07Z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D970BE936C1A4602892123589207A02B</vt:lpwstr>
  </property>
</Properties>
</file>