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黑体" w:eastAsia="方正黑体_GBK" w:cs="黑体"/>
          <w:sz w:val="32"/>
          <w:szCs w:val="32"/>
        </w:rPr>
      </w:pPr>
      <w:r>
        <w:rPr>
          <w:rFonts w:hint="eastAsia" w:ascii="方正黑体_GBK" w:hAnsi="黑体" w:eastAsia="方正黑体_GBK" w:cs="黑体"/>
          <w:sz w:val="32"/>
          <w:szCs w:val="32"/>
        </w:rPr>
        <w:t>附件</w:t>
      </w:r>
      <w:r>
        <w:rPr>
          <w:rFonts w:hint="eastAsia" w:ascii="方正黑体_GBK" w:hAnsi="Times New Roman" w:eastAsia="方正黑体_GBK"/>
          <w:sz w:val="32"/>
          <w:szCs w:val="32"/>
        </w:rPr>
        <w:t>3</w:t>
      </w:r>
    </w:p>
    <w:p>
      <w:pPr>
        <w:rPr>
          <w:rFonts w:hint="eastAsia" w:ascii="黑体" w:eastAsia="黑体"/>
        </w:rPr>
      </w:pPr>
    </w:p>
    <w:p>
      <w:pPr>
        <w:rPr>
          <w:rFonts w:ascii="黑体" w:eastAsia="黑体"/>
        </w:rPr>
      </w:pPr>
    </w:p>
    <w:p>
      <w:pPr>
        <w:jc w:val="center"/>
        <w:rPr>
          <w:rFonts w:eastAsia="方正小标宋简体"/>
          <w:sz w:val="52"/>
        </w:rPr>
      </w:pPr>
      <w:bookmarkStart w:id="0" w:name="_GoBack"/>
      <w:r>
        <w:rPr>
          <w:rFonts w:hint="eastAsia" w:eastAsia="方正小标宋简体"/>
          <w:sz w:val="52"/>
        </w:rPr>
        <w:t>中国专利奖申报书</w:t>
      </w:r>
      <w:bookmarkEnd w:id="0"/>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ascii="仿宋_GB2312" w:hAnsi="宋体" w:eastAsia="仿宋_GB2312" w:cs="宋体"/>
          <w:sz w:val="36"/>
        </w:rPr>
        <w:t>一</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jc w:val="center"/>
        <w:rPr>
          <w:rFonts w:ascii="方正小标宋简体" w:hAnsi="宋体" w:eastAsia="方正小标宋简体" w:cs="宋体"/>
          <w:b/>
          <w:kern w:val="0"/>
          <w:sz w:val="44"/>
          <w:szCs w:val="44"/>
        </w:rPr>
      </w:pPr>
      <w:r>
        <w:rPr>
          <w:rFonts w:eastAsia="黑体"/>
        </w:rPr>
        <w:br w:type="page"/>
      </w:r>
      <w:r>
        <w:rPr>
          <w:rFonts w:hint="eastAsia" w:ascii="方正小标宋简体" w:hAnsi="宋体" w:eastAsia="方正小标宋简体" w:cs="宋体"/>
          <w:b/>
          <w:kern w:val="0"/>
          <w:sz w:val="44"/>
          <w:szCs w:val="44"/>
        </w:rPr>
        <w:t>一、申报项目基本信息</w:t>
      </w:r>
    </w:p>
    <w:p>
      <w:pPr>
        <w:jc w:val="center"/>
        <w:rPr>
          <w:rFonts w:ascii="方正小标宋简体" w:hAnsi="宋体" w:eastAsia="方正小标宋简体" w:cs="宋体"/>
          <w:b/>
          <w:kern w:val="0"/>
          <w:sz w:val="44"/>
          <w:szCs w:val="44"/>
        </w:rPr>
      </w:pPr>
    </w:p>
    <w:tbl>
      <w:tblPr>
        <w:tblStyle w:val="4"/>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bl>
    <w:p/>
    <w:p/>
    <w:p>
      <w:pPr>
        <w:jc w:val="center"/>
        <w:rPr>
          <w:rFonts w:eastAsia="方正小标宋简体"/>
          <w:sz w:val="44"/>
        </w:rPr>
      </w:pPr>
      <w:r>
        <w:rPr>
          <w:rFonts w:eastAsia="方正小标宋简体"/>
          <w:sz w:val="44"/>
        </w:rPr>
        <w:br w:type="page"/>
      </w:r>
      <w:r>
        <w:rPr>
          <w:rFonts w:hint="eastAsia" w:eastAsia="方正小标宋简体"/>
          <w:b/>
          <w:sz w:val="44"/>
        </w:rPr>
        <w:t>二、专利质量评价材料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noWrap w:val="0"/>
            <w:vAlign w:val="top"/>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Pr>
        <w:spacing w:line="660" w:lineRule="exact"/>
        <w:jc w:val="center"/>
        <w:rPr>
          <w:rFonts w:hint="eastAsia" w:eastAsia="方正小标宋简体"/>
          <w:b/>
          <w:sz w:val="44"/>
        </w:rPr>
      </w:pPr>
      <w:r>
        <w:rPr>
          <w:rFonts w:hint="eastAsia" w:eastAsia="方正小标宋简体"/>
          <w:b/>
          <w:sz w:val="44"/>
        </w:rPr>
        <w:t>三、设计要点及理念的表达评价材料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noWrap w:val="0"/>
            <w:vAlign w:val="top"/>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800" w:lineRule="exact"/>
        <w:jc w:val="center"/>
        <w:rPr>
          <w:rFonts w:eastAsia="方正小标宋简体"/>
          <w:b/>
          <w:sz w:val="44"/>
        </w:rPr>
      </w:pPr>
      <w:r>
        <w:rPr>
          <w:rFonts w:hint="eastAsia" w:eastAsia="方正小标宋简体"/>
          <w:b/>
          <w:sz w:val="44"/>
        </w:rPr>
        <w:t>四、运用及保护措施和成效评价材料（一）</w:t>
      </w:r>
    </w:p>
    <w:tbl>
      <w:tblPr>
        <w:tblStyle w:val="4"/>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ind w:firstLine="883"/>
        <w:jc w:val="center"/>
        <w:rPr>
          <w:rFonts w:eastAsia="方正小标宋简体"/>
          <w:sz w:val="44"/>
        </w:rPr>
      </w:pPr>
      <w:r>
        <w:rPr>
          <w:rFonts w:hint="eastAsia" w:eastAsia="方正小标宋简体"/>
          <w:b/>
          <w:sz w:val="44"/>
        </w:rPr>
        <w:t>运用及保护措施和成效评价材料（二）</w:t>
      </w:r>
    </w:p>
    <w:tbl>
      <w:tblPr>
        <w:tblStyle w:val="4"/>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noWrap w:val="0"/>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noWrap w:val="0"/>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noWrap w:val="0"/>
            <w:vAlign w:val="top"/>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noWrap w:val="0"/>
            <w:vAlign w:val="top"/>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Pr>
        <w:rPr>
          <w:rFonts w:ascii="Times New Roman" w:hAnsi="Times New Roman" w:eastAsia="方正仿宋_GBK"/>
          <w:color w:val="000000"/>
          <w:sz w:val="32"/>
          <w:szCs w:val="32"/>
        </w:rPr>
      </w:pPr>
    </w:p>
    <w:p/>
    <w:sectPr>
      <w:footerReference r:id="rId4" w:type="default"/>
      <w:footerReference r:id="rId5" w:type="even"/>
      <w:pgSz w:w="11906" w:h="16838"/>
      <w:pgMar w:top="1985" w:right="1446" w:bottom="1644" w:left="1446" w:header="851" w:footer="1247" w:gutter="0"/>
      <w:pgNumType w:fmt="numberInDash"/>
      <w:cols w:space="720" w:num="1"/>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pPr>
      <w:r>
        <w:rPr>
          <w:rStyle w:val="7"/>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lvlText w:val="(%1)"/>
      <w:lvlJc w:val="left"/>
      <w:pPr>
        <w:tabs>
          <w:tab w:val="left" w:pos="962"/>
        </w:tabs>
        <w:ind w:left="962" w:hanging="480"/>
      </w:pPr>
      <w:rPr>
        <w:rFonts w:hint="eastAsia" w:cs="Times New Roman"/>
        <w:b/>
      </w:rPr>
    </w:lvl>
    <w:lvl w:ilvl="1" w:tentative="0">
      <w:start w:val="1"/>
      <w:numFmt w:val="lowerLetter"/>
      <w:lvlText w:val="%2)"/>
      <w:lvlJc w:val="left"/>
      <w:pPr>
        <w:tabs>
          <w:tab w:val="left" w:pos="1322"/>
        </w:tabs>
        <w:ind w:left="1322" w:hanging="420"/>
      </w:pPr>
      <w:rPr>
        <w:rFonts w:cs="Times New Roman"/>
      </w:rPr>
    </w:lvl>
    <w:lvl w:ilvl="2" w:tentative="0">
      <w:start w:val="1"/>
      <w:numFmt w:val="lowerRoman"/>
      <w:lvlText w:val="%3."/>
      <w:lvlJc w:val="right"/>
      <w:pPr>
        <w:tabs>
          <w:tab w:val="left" w:pos="1742"/>
        </w:tabs>
        <w:ind w:left="1742" w:hanging="420"/>
      </w:pPr>
      <w:rPr>
        <w:rFonts w:cs="Times New Roman"/>
      </w:rPr>
    </w:lvl>
    <w:lvl w:ilvl="3" w:tentative="0">
      <w:start w:val="1"/>
      <w:numFmt w:val="decimal"/>
      <w:lvlText w:val="%4."/>
      <w:lvlJc w:val="left"/>
      <w:pPr>
        <w:tabs>
          <w:tab w:val="left" w:pos="2162"/>
        </w:tabs>
        <w:ind w:left="2162" w:hanging="420"/>
      </w:pPr>
      <w:rPr>
        <w:rFonts w:cs="Times New Roman"/>
      </w:rPr>
    </w:lvl>
    <w:lvl w:ilvl="4" w:tentative="0">
      <w:start w:val="1"/>
      <w:numFmt w:val="lowerLetter"/>
      <w:lvlText w:val="%5)"/>
      <w:lvlJc w:val="left"/>
      <w:pPr>
        <w:tabs>
          <w:tab w:val="left" w:pos="2582"/>
        </w:tabs>
        <w:ind w:left="2582" w:hanging="420"/>
      </w:pPr>
      <w:rPr>
        <w:rFonts w:cs="Times New Roman"/>
      </w:rPr>
    </w:lvl>
    <w:lvl w:ilvl="5" w:tentative="0">
      <w:start w:val="1"/>
      <w:numFmt w:val="lowerRoman"/>
      <w:lvlText w:val="%6."/>
      <w:lvlJc w:val="right"/>
      <w:pPr>
        <w:tabs>
          <w:tab w:val="left" w:pos="3002"/>
        </w:tabs>
        <w:ind w:left="3002" w:hanging="420"/>
      </w:pPr>
      <w:rPr>
        <w:rFonts w:cs="Times New Roman"/>
      </w:rPr>
    </w:lvl>
    <w:lvl w:ilvl="6" w:tentative="0">
      <w:start w:val="1"/>
      <w:numFmt w:val="decimal"/>
      <w:lvlText w:val="%7."/>
      <w:lvlJc w:val="left"/>
      <w:pPr>
        <w:tabs>
          <w:tab w:val="left" w:pos="3422"/>
        </w:tabs>
        <w:ind w:left="3422" w:hanging="420"/>
      </w:pPr>
      <w:rPr>
        <w:rFonts w:cs="Times New Roman"/>
      </w:rPr>
    </w:lvl>
    <w:lvl w:ilvl="7" w:tentative="0">
      <w:start w:val="1"/>
      <w:numFmt w:val="lowerLetter"/>
      <w:lvlText w:val="%8)"/>
      <w:lvlJc w:val="left"/>
      <w:pPr>
        <w:tabs>
          <w:tab w:val="left" w:pos="3842"/>
        </w:tabs>
        <w:ind w:left="3842" w:hanging="420"/>
      </w:pPr>
      <w:rPr>
        <w:rFonts w:cs="Times New Roman"/>
      </w:rPr>
    </w:lvl>
    <w:lvl w:ilvl="8" w:tentative="0">
      <w:start w:val="1"/>
      <w:numFmt w:val="lowerRoman"/>
      <w:lvlText w:val="%9."/>
      <w:lvlJc w:val="right"/>
      <w:pPr>
        <w:tabs>
          <w:tab w:val="left" w:pos="4262"/>
        </w:tabs>
        <w:ind w:left="426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22374"/>
    <w:rsid w:val="0D622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footnote text"/>
    <w:basedOn w:val="1"/>
    <w:qFormat/>
    <w:uiPriority w:val="0"/>
    <w:pPr>
      <w:snapToGrid w:val="0"/>
      <w:jc w:val="left"/>
    </w:pPr>
    <w:rPr>
      <w:rFonts w:ascii="Times New Roman" w:hAnsi="Times New Roman" w:eastAsia="宋体" w:cs="Times New Roman"/>
      <w:sz w:val="18"/>
      <w:szCs w:val="18"/>
    </w:rPr>
  </w:style>
  <w:style w:type="character" w:styleId="6">
    <w:name w:val="page number"/>
    <w:qFormat/>
    <w:uiPriority w:val="0"/>
    <w:rPr>
      <w:rFonts w:ascii="Calibri" w:hAnsi="Calibri" w:eastAsia="宋体" w:cs="Times New Roman"/>
    </w:rPr>
  </w:style>
  <w:style w:type="character" w:styleId="7">
    <w:name w:val="footnote reference"/>
    <w:qFormat/>
    <w:uiPriority w:val="0"/>
    <w:rPr>
      <w:rFonts w:ascii="Calibri" w:hAnsi="Calibri" w:eastAsia="宋体"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2021-09-22T08:01:00Z</dcterms:created>
  <dc:creator>Zoe</dc:creator>
  <cp:lastModifiedBy>Zoe</cp:lastModifiedBy>
  <dcterms:modified xsi:type="dcterms:W3CDTF">2021-09-22T08:02:01Z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88E8B57AD5794257B456F4D975F6D39A</vt:lpwstr>
  </property>
</Properties>
</file>