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共青团重庆城市职业学院委员会关于举办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第40届大学生“校园之春”大学生书画大赛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的通知</w:t>
      </w:r>
    </w:p>
    <w:p>
      <w:pPr>
        <w:jc w:val="both"/>
        <w:rPr>
          <w:rFonts w:hint="eastAsia" w:cs="方正仿宋_GBK"/>
          <w:sz w:val="32"/>
          <w:szCs w:val="32"/>
          <w:lang w:eastAsia="zh-CN"/>
        </w:rPr>
      </w:pPr>
      <w:r>
        <w:rPr>
          <w:rFonts w:hint="eastAsia" w:cs="方正仿宋_GBK"/>
          <w:sz w:val="32"/>
          <w:szCs w:val="32"/>
          <w:lang w:eastAsia="zh-CN"/>
        </w:rPr>
        <w:t>各院系团总支：</w:t>
      </w:r>
    </w:p>
    <w:p>
      <w:pPr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按照“庆祝中国共产党成立100 周年”高校主题团日活动暨“动感地带”第40届大学生“校园之春”文化艺术体育活动总体安排，现就举</w:t>
      </w:r>
      <w:r>
        <w:rPr>
          <w:rFonts w:hint="eastAsia"/>
          <w:sz w:val="32"/>
          <w:szCs w:val="32"/>
          <w:lang w:eastAsia="zh-CN"/>
        </w:rPr>
        <w:t>办共青团重庆城市职业学院委员会</w:t>
      </w:r>
      <w:r>
        <w:rPr>
          <w:rFonts w:hint="eastAsia"/>
          <w:sz w:val="32"/>
          <w:szCs w:val="32"/>
        </w:rPr>
        <w:t>第40届大学生“校园之春”大学生书画大赛</w:t>
      </w:r>
      <w:r>
        <w:rPr>
          <w:rFonts w:hint="eastAsia"/>
          <w:sz w:val="32"/>
          <w:szCs w:val="32"/>
          <w:lang w:eastAsia="zh-CN"/>
        </w:rPr>
        <w:t>有</w:t>
      </w:r>
      <w:r>
        <w:rPr>
          <w:rFonts w:hint="eastAsia"/>
          <w:sz w:val="32"/>
          <w:szCs w:val="32"/>
        </w:rPr>
        <w:t>关事宜通知如下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一、大赛主题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学党史、强信念、跟党走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大赛时间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2021年3月至5月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三、参与对象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川渝高校全日制在校本（专）科生、研究生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主办单位：重庆市委宣传部、重庆市委教育工委、重庆市委、团重庆市委、团四川省委、重庆市学联、四川省学联、重庆大学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协办单位：中国移动重庆公司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承办单位：重庆大学党委研究生工作部、重庆大学团委、中国移动重庆公司城三分公司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五、内容与形式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比赛设专业书法组、专业国画组、业余书法组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业余国画组和书法硬笔组（不分专业组与非专业组）5个组别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</w:rPr>
        <w:t>参赛作品题材需紧扣庆祝中国共产党成立100周年、乡村振兴、成渝地区双城经济圈建设、校园文化、青春抗疫、青春倡廉 6 个主题，内容健康向上、高雅优美、富有新意。书法、国画类专业学生只能报名专业组，非相关专业学生不限报名组别。每位参赛学生限报一个组别、一份作品。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请</w:t>
      </w:r>
      <w:r>
        <w:rPr>
          <w:rFonts w:hint="eastAsia"/>
          <w:sz w:val="32"/>
          <w:szCs w:val="32"/>
          <w:lang w:eastAsia="zh-CN"/>
        </w:rPr>
        <w:t>参赛</w:t>
      </w:r>
      <w:r>
        <w:rPr>
          <w:rFonts w:hint="eastAsia"/>
          <w:sz w:val="32"/>
          <w:szCs w:val="32"/>
        </w:rPr>
        <w:t>同学于4月12日前将个人参赛作品的原件、《书画大赛报名表》和《书画大赛公平竞赛承诺书》（附件 2、3），以‘</w:t>
      </w:r>
      <w:r>
        <w:rPr>
          <w:rFonts w:hint="eastAsia"/>
          <w:sz w:val="32"/>
          <w:szCs w:val="32"/>
          <w:lang w:eastAsia="zh-CN"/>
        </w:rPr>
        <w:t>院系</w:t>
      </w:r>
      <w:r>
        <w:rPr>
          <w:rFonts w:hint="eastAsia"/>
          <w:sz w:val="32"/>
          <w:szCs w:val="32"/>
        </w:rPr>
        <w:t>—姓名—作品名称—联系电话’格式命名后，统一交至学生活动中心三楼310办公室。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联系人：谯洪 18183059428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共青团重庆城市职业学院委员会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2021年3月31日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参赛作品要求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一、书法类作品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1.专业及业余书法作品要求用毛笔创作。硬笔书法作品须用 A4 大小的纸张书写。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2.除正楷以外的其他字体书法作品需另附释文。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二、国画类作品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专业组书法及国画作品均要求用宣纸进行创作，4尺（长 140厘米，宽</w:t>
      </w:r>
      <w:bookmarkStart w:id="0" w:name="_GoBack"/>
      <w:bookmarkEnd w:id="0"/>
      <w:r>
        <w:rPr>
          <w:rFonts w:hint="eastAsia"/>
          <w:sz w:val="32"/>
          <w:szCs w:val="32"/>
        </w:rPr>
        <w:t>70厘米）宣纸以内（竖式）。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附件 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书画大赛报名表</w:t>
      </w:r>
    </w:p>
    <w:tbl>
      <w:tblPr>
        <w:tblStyle w:val="4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2321"/>
        <w:gridCol w:w="1411"/>
        <w:gridCol w:w="2450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382" w:type="dxa"/>
          </w:tcPr>
          <w:p>
            <w:pPr>
              <w:pStyle w:val="7"/>
              <w:spacing w:before="203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232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203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245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5" w:type="dxa"/>
            <w:vMerge w:val="restart"/>
          </w:tcPr>
          <w:p>
            <w:pPr>
              <w:pStyle w:val="7"/>
              <w:spacing w:before="10"/>
              <w:rPr>
                <w:rFonts w:ascii="方正小标宋_GBK"/>
                <w:b/>
                <w:sz w:val="33"/>
              </w:rPr>
            </w:pPr>
          </w:p>
          <w:p>
            <w:pPr>
              <w:pStyle w:val="7"/>
              <w:ind w:left="254" w:right="240"/>
              <w:jc w:val="center"/>
              <w:rPr>
                <w:sz w:val="28"/>
              </w:rPr>
            </w:pPr>
            <w:r>
              <w:rPr>
                <w:sz w:val="28"/>
              </w:rPr>
              <w:t>照 片</w:t>
            </w:r>
          </w:p>
          <w:p>
            <w:pPr>
              <w:pStyle w:val="7"/>
              <w:spacing w:before="145"/>
              <w:ind w:left="254" w:right="240"/>
              <w:jc w:val="center"/>
              <w:rPr>
                <w:sz w:val="28"/>
              </w:rPr>
            </w:pPr>
            <w:r>
              <w:rPr>
                <w:sz w:val="28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82" w:type="dxa"/>
          </w:tcPr>
          <w:p>
            <w:pPr>
              <w:pStyle w:val="7"/>
              <w:spacing w:before="203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232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203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学 历</w:t>
            </w:r>
          </w:p>
        </w:tc>
        <w:tc>
          <w:tcPr>
            <w:tcW w:w="245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382" w:type="dxa"/>
          </w:tcPr>
          <w:p>
            <w:pPr>
              <w:pStyle w:val="7"/>
              <w:spacing w:before="203"/>
              <w:ind w:left="110" w:right="101"/>
              <w:jc w:val="center"/>
              <w:rPr>
                <w:sz w:val="28"/>
              </w:rPr>
            </w:pPr>
            <w:r>
              <w:rPr>
                <w:sz w:val="28"/>
              </w:rPr>
              <w:t>学 校</w:t>
            </w:r>
          </w:p>
        </w:tc>
        <w:tc>
          <w:tcPr>
            <w:tcW w:w="232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203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学院年级</w:t>
            </w:r>
          </w:p>
        </w:tc>
        <w:tc>
          <w:tcPr>
            <w:tcW w:w="245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82" w:type="dxa"/>
          </w:tcPr>
          <w:p>
            <w:pPr>
              <w:pStyle w:val="7"/>
              <w:spacing w:before="203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232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203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411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382" w:type="dxa"/>
          </w:tcPr>
          <w:p>
            <w:pPr>
              <w:pStyle w:val="7"/>
              <w:spacing w:before="203"/>
              <w:ind w:left="108" w:right="101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QQ </w:t>
            </w:r>
            <w:r>
              <w:rPr>
                <w:sz w:val="28"/>
              </w:rPr>
              <w:t>号码</w:t>
            </w:r>
          </w:p>
        </w:tc>
        <w:tc>
          <w:tcPr>
            <w:tcW w:w="232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11" w:type="dxa"/>
          </w:tcPr>
          <w:p>
            <w:pPr>
              <w:pStyle w:val="7"/>
              <w:spacing w:before="203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报名组别</w:t>
            </w:r>
          </w:p>
        </w:tc>
        <w:tc>
          <w:tcPr>
            <w:tcW w:w="4115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1382" w:type="dxa"/>
          </w:tcPr>
          <w:p>
            <w:pPr>
              <w:pStyle w:val="7"/>
              <w:spacing w:before="9"/>
              <w:rPr>
                <w:rFonts w:ascii="方正小标宋_GBK"/>
                <w:b/>
                <w:sz w:val="17"/>
              </w:rPr>
            </w:pPr>
          </w:p>
          <w:p>
            <w:pPr>
              <w:pStyle w:val="7"/>
              <w:spacing w:line="235" w:lineRule="auto"/>
              <w:ind w:left="410" w:right="398"/>
              <w:rPr>
                <w:sz w:val="28"/>
              </w:rPr>
            </w:pPr>
            <w:r>
              <w:rPr>
                <w:sz w:val="28"/>
              </w:rPr>
              <w:t>作品类别</w:t>
            </w:r>
          </w:p>
        </w:tc>
        <w:tc>
          <w:tcPr>
            <w:tcW w:w="7847" w:type="dxa"/>
            <w:gridSpan w:val="4"/>
          </w:tcPr>
          <w:p>
            <w:pPr>
              <w:pStyle w:val="7"/>
              <w:spacing w:before="69" w:line="445" w:lineRule="exact"/>
              <w:ind w:left="667"/>
              <w:rPr>
                <w:rFonts w:hint="eastAsia" w:ascii="宋体" w:hAnsi="宋体" w:eastAsia="宋体"/>
                <w:sz w:val="28"/>
              </w:rPr>
            </w:pPr>
            <w:r>
              <w:rPr>
                <w:sz w:val="28"/>
              </w:rPr>
              <w:t>国画：</w:t>
            </w:r>
            <w:r>
              <w:rPr>
                <w:rFonts w:ascii="Times New Roman" w:hAnsi="Times New Roman" w:eastAsia="Times New Roman"/>
                <w:sz w:val="28"/>
              </w:rPr>
              <w:t>1.</w:t>
            </w:r>
            <w:r>
              <w:rPr>
                <w:sz w:val="28"/>
              </w:rPr>
              <w:t xml:space="preserve">山水 </w:t>
            </w:r>
            <w:r>
              <w:rPr>
                <w:rFonts w:ascii="Times New Roman" w:hAnsi="Times New Roman" w:eastAsia="Times New Roman"/>
                <w:sz w:val="28"/>
              </w:rPr>
              <w:t>2.</w:t>
            </w:r>
            <w:r>
              <w:rPr>
                <w:sz w:val="28"/>
              </w:rPr>
              <w:t>人物（</w:t>
            </w:r>
            <w:r>
              <w:rPr>
                <w:rFonts w:hint="eastAsia" w:ascii="宋体" w:hAnsi="宋体" w:eastAsia="宋体"/>
                <w:sz w:val="28"/>
              </w:rPr>
              <w:t>①</w:t>
            </w:r>
            <w:r>
              <w:rPr>
                <w:sz w:val="28"/>
              </w:rPr>
              <w:t>工笔</w:t>
            </w:r>
            <w:r>
              <w:rPr>
                <w:rFonts w:hint="eastAsia" w:ascii="宋体" w:hAnsi="宋体" w:eastAsia="宋体"/>
                <w:sz w:val="28"/>
              </w:rPr>
              <w:t>②</w:t>
            </w:r>
            <w:r>
              <w:rPr>
                <w:sz w:val="28"/>
              </w:rPr>
              <w:t xml:space="preserve">写意） </w:t>
            </w:r>
            <w:r>
              <w:rPr>
                <w:rFonts w:ascii="Times New Roman" w:hAnsi="Times New Roman" w:eastAsia="Times New Roman"/>
                <w:sz w:val="28"/>
              </w:rPr>
              <w:t>3.</w:t>
            </w:r>
            <w:r>
              <w:rPr>
                <w:sz w:val="28"/>
              </w:rPr>
              <w:t>花鸟（</w:t>
            </w:r>
            <w:r>
              <w:rPr>
                <w:rFonts w:hint="eastAsia" w:ascii="宋体" w:hAnsi="宋体" w:eastAsia="宋体"/>
                <w:sz w:val="28"/>
              </w:rPr>
              <w:t>①</w:t>
            </w:r>
            <w:r>
              <w:rPr>
                <w:sz w:val="28"/>
              </w:rPr>
              <w:t>工笔</w:t>
            </w:r>
            <w:r>
              <w:rPr>
                <w:rFonts w:hint="eastAsia" w:ascii="宋体" w:hAnsi="宋体" w:eastAsia="宋体"/>
                <w:sz w:val="28"/>
              </w:rPr>
              <w:t>②</w:t>
            </w:r>
          </w:p>
          <w:p>
            <w:pPr>
              <w:pStyle w:val="7"/>
              <w:tabs>
                <w:tab w:val="left" w:pos="3115"/>
              </w:tabs>
              <w:spacing w:line="445" w:lineRule="exact"/>
              <w:ind w:left="108"/>
              <w:rPr>
                <w:sz w:val="28"/>
              </w:rPr>
            </w:pPr>
            <w:r>
              <w:rPr>
                <w:sz w:val="28"/>
              </w:rPr>
              <w:t>写意）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4.</w:t>
            </w:r>
            <w:r>
              <w:rPr>
                <w:sz w:val="28"/>
              </w:rPr>
              <w:t>其他：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（请填写）</w:t>
            </w:r>
          </w:p>
          <w:p>
            <w:pPr>
              <w:pStyle w:val="7"/>
              <w:tabs>
                <w:tab w:val="left" w:pos="3435"/>
              </w:tabs>
              <w:spacing w:before="22"/>
              <w:ind w:left="667"/>
              <w:rPr>
                <w:sz w:val="28"/>
              </w:rPr>
            </w:pPr>
            <w:r>
              <w:rPr>
                <w:sz w:val="28"/>
              </w:rPr>
              <w:t>书法：</w:t>
            </w:r>
            <w:r>
              <w:rPr>
                <w:rFonts w:ascii="Wingdings" w:hAnsi="Wingdings" w:eastAsia="Wingdings"/>
                <w:sz w:val="28"/>
              </w:rPr>
              <w:t></w:t>
            </w:r>
            <w:r>
              <w:rPr>
                <w:sz w:val="28"/>
              </w:rPr>
              <w:t>毛笔书法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z w:val="28"/>
              </w:rPr>
              <w:t></w:t>
            </w:r>
            <w:r>
              <w:rPr>
                <w:sz w:val="28"/>
              </w:rPr>
              <w:t>硬笔书法（</w:t>
            </w:r>
            <w:r>
              <w:rPr>
                <w:spacing w:val="-3"/>
                <w:sz w:val="28"/>
              </w:rPr>
              <w:t>业</w:t>
            </w:r>
            <w:r>
              <w:rPr>
                <w:sz w:val="28"/>
              </w:rPr>
              <w:t>余组可</w:t>
            </w:r>
            <w:r>
              <w:rPr>
                <w:spacing w:val="-3"/>
                <w:sz w:val="28"/>
              </w:rPr>
              <w:t>选</w:t>
            </w:r>
            <w:r>
              <w:rPr>
                <w:sz w:val="28"/>
              </w:rPr>
              <w:t>）</w:t>
            </w:r>
          </w:p>
          <w:p>
            <w:pPr>
              <w:pStyle w:val="7"/>
              <w:tabs>
                <w:tab w:val="left" w:pos="5986"/>
              </w:tabs>
              <w:spacing w:before="20" w:line="381" w:lineRule="exact"/>
              <w:ind w:left="66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1.</w:t>
            </w:r>
            <w:r>
              <w:rPr>
                <w:sz w:val="28"/>
              </w:rPr>
              <w:t>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2.</w:t>
            </w:r>
            <w:r>
              <w:rPr>
                <w:sz w:val="28"/>
              </w:rPr>
              <w:t>草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3.</w:t>
            </w:r>
            <w:r>
              <w:rPr>
                <w:sz w:val="28"/>
              </w:rPr>
              <w:t>篆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4.</w:t>
            </w:r>
            <w:r>
              <w:rPr>
                <w:sz w:val="28"/>
              </w:rPr>
              <w:t>隶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5.</w:t>
            </w:r>
            <w:r>
              <w:rPr>
                <w:sz w:val="28"/>
              </w:rPr>
              <w:t>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6.</w:t>
            </w:r>
            <w:r>
              <w:rPr>
                <w:sz w:val="28"/>
              </w:rPr>
              <w:t>其他：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（请填写）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382" w:type="dxa"/>
          </w:tcPr>
          <w:p>
            <w:pPr>
              <w:pStyle w:val="7"/>
              <w:rPr>
                <w:rFonts w:ascii="方正小标宋_GBK"/>
                <w:b/>
                <w:sz w:val="32"/>
              </w:rPr>
            </w:pPr>
          </w:p>
          <w:p>
            <w:pPr>
              <w:pStyle w:val="7"/>
              <w:spacing w:before="8"/>
              <w:rPr>
                <w:rFonts w:ascii="方正小标宋_GBK"/>
                <w:b/>
                <w:sz w:val="16"/>
              </w:rPr>
            </w:pPr>
          </w:p>
          <w:p>
            <w:pPr>
              <w:pStyle w:val="7"/>
              <w:spacing w:before="1" w:line="232" w:lineRule="auto"/>
              <w:ind w:left="410" w:right="398"/>
              <w:rPr>
                <w:sz w:val="28"/>
              </w:rPr>
            </w:pPr>
            <w:r>
              <w:rPr>
                <w:sz w:val="28"/>
              </w:rPr>
              <w:t>作品描述</w:t>
            </w:r>
          </w:p>
        </w:tc>
        <w:tc>
          <w:tcPr>
            <w:tcW w:w="7847" w:type="dxa"/>
            <w:gridSpan w:val="4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382" w:type="dxa"/>
          </w:tcPr>
          <w:p>
            <w:pPr>
              <w:pStyle w:val="7"/>
              <w:spacing w:before="13"/>
              <w:rPr>
                <w:rFonts w:ascii="方正小标宋_GBK"/>
                <w:b/>
                <w:sz w:val="39"/>
              </w:rPr>
            </w:pPr>
          </w:p>
          <w:p>
            <w:pPr>
              <w:pStyle w:val="7"/>
              <w:spacing w:line="235" w:lineRule="auto"/>
              <w:ind w:left="410" w:right="398"/>
              <w:jc w:val="both"/>
              <w:rPr>
                <w:sz w:val="28"/>
              </w:rPr>
            </w:pPr>
            <w:r>
              <w:rPr>
                <w:sz w:val="28"/>
              </w:rPr>
              <w:t>个人主要成绩</w:t>
            </w:r>
          </w:p>
        </w:tc>
        <w:tc>
          <w:tcPr>
            <w:tcW w:w="7847" w:type="dxa"/>
            <w:gridSpan w:val="4"/>
          </w:tcPr>
          <w:p>
            <w:pPr>
              <w:pStyle w:val="7"/>
              <w:spacing w:before="44" w:line="235" w:lineRule="auto"/>
              <w:ind w:left="108" w:right="87" w:firstLine="559"/>
              <w:rPr>
                <w:sz w:val="28"/>
              </w:rPr>
            </w:pPr>
            <w:r>
              <w:rPr>
                <w:sz w:val="28"/>
              </w:rPr>
              <w:t>个人荣誉、参与组织过何种书法国画相关比赛、取得过何种成果等</w:t>
            </w:r>
          </w:p>
          <w:p>
            <w:pPr>
              <w:pStyle w:val="7"/>
              <w:spacing w:before="5"/>
              <w:rPr>
                <w:rFonts w:ascii="方正小标宋_GBK"/>
                <w:b/>
                <w:sz w:val="24"/>
              </w:rPr>
            </w:pPr>
          </w:p>
          <w:p>
            <w:pPr>
              <w:pStyle w:val="7"/>
              <w:ind w:left="667"/>
              <w:rPr>
                <w:sz w:val="28"/>
              </w:rPr>
            </w:pPr>
            <w:r>
              <w:rPr>
                <w:sz w:val="28"/>
              </w:rPr>
              <w:t>（从</w:t>
            </w:r>
            <w:r>
              <w:rPr>
                <w:rFonts w:hint="eastAsia"/>
                <w:sz w:val="28"/>
                <w:lang w:eastAsia="zh-CN"/>
              </w:rPr>
              <w:t>专科</w:t>
            </w:r>
            <w:r>
              <w:rPr>
                <w:sz w:val="28"/>
              </w:rPr>
              <w:t>阶段开始计算，可另附材料）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附件 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书画大赛公平竞赛承诺书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本人（姓名</w:t>
      </w:r>
      <w:r>
        <w:rPr>
          <w:rFonts w:hint="eastAsia" w:cs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，学校</w:t>
      </w:r>
      <w:r>
        <w:rPr>
          <w:rFonts w:hint="eastAsia" w:cs="方正仿宋_GBK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ab/>
      </w:r>
      <w:r>
        <w:rPr>
          <w:rFonts w:hint="eastAsia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级专科生/本科生/研究生，学号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ab/>
      </w:r>
      <w:r>
        <w:rPr>
          <w:rFonts w:hint="eastAsia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，联系电话</w:t>
      </w:r>
      <w:r>
        <w:rPr>
          <w:rFonts w:hint="eastAsia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 承诺，遵循公平竞赛原则，诚信参赛，尊重比赛结果。如实提供报名信息，比赛过程中作品均为本人创作，赛期间杜绝出现任何形式的替赛或替换作品等作弊行为。为保证参赛真实性，比赛结束后，由主办方进行保管备案，同时享有作品使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如因违反赛事规定导致主办方或承办方遭受任何损失，将由本人承担全部责任。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cs="方正仿宋_GBK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承 诺 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cs="方正仿宋_GBK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82DD12"/>
    <w:multiLevelType w:val="singleLevel"/>
    <w:tmpl w:val="8E82DD1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65ABC"/>
    <w:rsid w:val="228A1711"/>
    <w:rsid w:val="36665ABC"/>
    <w:rsid w:val="3AE27002"/>
    <w:rsid w:val="3BBF4C8F"/>
    <w:rsid w:val="595C6197"/>
    <w:rsid w:val="5E7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"/>
      <w:jc w:val="center"/>
      <w:outlineLvl w:val="1"/>
    </w:pPr>
    <w:rPr>
      <w:rFonts w:ascii="方正小标宋_GBK" w:hAnsi="方正小标宋_GBK" w:eastAsia="方正小标宋_GBK" w:cs="方正小标宋_GBK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80"/>
      <w:ind w:left="227" w:hanging="482"/>
    </w:pPr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2021-03-31T09:03:00Z</dcterms:created>
  <dc:creator>Cecilla1382365301</dc:creator>
  <cp:lastModifiedBy>Administrator</cp:lastModifiedBy>
  <dcterms:modified xsi:type="dcterms:W3CDTF">2021-03-31T09:37:58Z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98B3FF2F590C4688BCFF5912D47C6912</vt:lpwstr>
  </property>
  <property fmtid="{D5CDD505-2E9C-101B-9397-08002B2CF9AE}" pid="4" name="KSOSaveFontToCloudKey">
    <vt:lpwstr>0_btnclosed</vt:lpwstr>
  </property>
</Properties>
</file>