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Calibri" w:hAnsi="Calibri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hAnsi="Calibri"/>
          <w:kern w:val="0"/>
          <w:sz w:val="24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Calibri" w:hAnsi="Calibri"/>
          <w:kern w:val="0"/>
          <w:sz w:val="24"/>
        </w:rPr>
      </w:pPr>
    </w:p>
    <w:p>
      <w:pPr>
        <w:spacing w:line="600" w:lineRule="exact"/>
        <w:rPr>
          <w:rFonts w:ascii="Calibri" w:hAnsi="Calibri"/>
          <w:sz w:val="32"/>
        </w:rPr>
      </w:pPr>
    </w:p>
    <w:p>
      <w:pPr>
        <w:spacing w:line="600" w:lineRule="exact"/>
        <w:jc w:val="right"/>
        <w:rPr>
          <w:rFonts w:ascii="方正仿宋_GBK" w:hAnsi="方正仿宋_GBK" w:eastAsia="方正仿宋_GBK" w:cs="方正仿宋_GBK"/>
          <w:sz w:val="32"/>
        </w:rPr>
      </w:pPr>
      <w:r>
        <w:rPr>
          <w:rFonts w:hint="eastAsia" w:ascii="方正仿宋_GBK" w:hAnsi="方正仿宋_GBK" w:eastAsia="方正仿宋_GBK" w:cs="方正仿宋_GBK"/>
          <w:sz w:val="32"/>
        </w:rPr>
        <w:t>〔2020〕—83</w:t>
      </w:r>
    </w:p>
    <w:p>
      <w:pPr>
        <w:spacing w:line="600" w:lineRule="exact"/>
        <w:jc w:val="right"/>
        <w:rPr>
          <w:rFonts w:ascii="方正仿宋_GBK" w:hAnsi="方正仿宋_GBK" w:eastAsia="方正仿宋_GBK" w:cs="方正仿宋_GBK"/>
          <w:sz w:val="32"/>
        </w:rPr>
      </w:pP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重庆城市职业学院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</w:rPr>
        <w:t>2020级学生军训先进集体和个人的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</w:rPr>
        <w:t>表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</w:rPr>
        <w:t>彰</w:t>
      </w:r>
      <w:r>
        <w:rPr>
          <w:rFonts w:hint="eastAsia" w:ascii="方正小标宋_GBK" w:hAnsi="方正小标宋_GBK" w:eastAsia="方正小标宋_GBK" w:cs="方正小标宋_GBK"/>
          <w:b/>
          <w:spacing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通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</w:t>
      </w:r>
    </w:p>
    <w:p>
      <w:pPr>
        <w:spacing w:line="560" w:lineRule="exact"/>
        <w:jc w:val="left"/>
        <w:rPr>
          <w:rFonts w:ascii="新宋体" w:hAnsi="新宋体" w:eastAsia="新宋体" w:cs="新宋体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各院系（部）、处室：</w:t>
      </w:r>
    </w:p>
    <w:p>
      <w:pPr>
        <w:spacing w:line="560" w:lineRule="exact"/>
        <w:ind w:firstLine="640" w:firstLineChars="200"/>
        <w:jc w:val="left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在中国人民解放军重庆市永川区人民武装部的大力支持下，通过全体军训教官、参训学员的共同努力，2020级新生军训工作取得了圆满成功。在为期15天的军训中，广大教官和学员发扬了吃苦耐劳、顽强拼搏的精神，顺利完成军训任务，达到预期效果，并涌现出一大批思想作风端正、组织纪律严明、训练成绩优良、文明团结协作的先进集体和个人。为表彰先进，树立榜样，经研究，评选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一营一连等10个连队</w:t>
      </w:r>
      <w:r>
        <w:rPr>
          <w:rFonts w:hint="eastAsia" w:ascii="方正仿宋_GBK" w:eastAsia="方正仿宋_GBK" w:hAnsiTheme="minorEastAsia"/>
          <w:sz w:val="32"/>
          <w:szCs w:val="32"/>
        </w:rPr>
        <w:t>为“优秀连队”、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李名鑫等10人为“优秀教官”、沈嘉伟等5人为“我心目中最美教官”、欧宗友等129名同学为“优秀学员”、桂园A106宿舍等28个宿舍为“军训内务评比优秀宿舍”</w:t>
      </w:r>
      <w:r>
        <w:rPr>
          <w:rFonts w:hint="eastAsia" w:ascii="方正仿宋_GBK" w:eastAsia="方正仿宋_GBK" w:hAnsiTheme="minorEastAsia"/>
          <w:sz w:val="32"/>
          <w:szCs w:val="32"/>
        </w:rPr>
        <w:t>，并予以表彰。</w:t>
      </w:r>
    </w:p>
    <w:p>
      <w:pPr>
        <w:spacing w:line="560" w:lineRule="exact"/>
        <w:ind w:firstLine="660"/>
        <w:rPr>
          <w:rFonts w:ascii="方正仿宋_GBK" w:eastAsia="方正仿宋_GBK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 w:hAnsiTheme="minorEastAsia"/>
          <w:sz w:val="32"/>
          <w:szCs w:val="32"/>
        </w:rPr>
        <w:t>希望受表彰的先进集体和个人珍惜荣誉、再接再厉、再创佳绩，充分发挥模范带头作用。也希望全体同学继续巩固军训成果，发扬优良作风，刻苦学习、奋发向上，努力成为担当中华民族伟大复兴的时代新人。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364" w:firstLineChars="114"/>
        <w:textAlignment w:val="auto"/>
        <w:rPr>
          <w:rFonts w:ascii="方正仿宋_GBK" w:eastAsia="方正仿宋_GBK" w:hAnsiTheme="minorEastAsia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 xml:space="preserve">                                                                   附件：2020年</w:t>
      </w:r>
      <w:r>
        <w:rPr>
          <w:rFonts w:hint="eastAsia" w:ascii="方正仿宋_GBK" w:eastAsia="方正仿宋_GBK" w:hAnsiTheme="minorEastAsia"/>
          <w:sz w:val="32"/>
          <w:szCs w:val="32"/>
        </w:rPr>
        <w:t>优秀连队、优秀教官、最美教官、优秀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1001" w:firstLineChars="313"/>
        <w:textAlignment w:val="auto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</w:rPr>
        <w:t>内务寝室及优秀学员名单</w:t>
      </w:r>
    </w:p>
    <w:p>
      <w:pPr>
        <w:spacing w:line="560" w:lineRule="exact"/>
        <w:ind w:firstLine="640" w:firstLineChars="2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重庆城市职业学院</w:t>
      </w: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2020年10月29日</w:t>
      </w: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60" w:lineRule="exact"/>
        <w:jc w:val="left"/>
        <w:rPr>
          <w:rFonts w:ascii="方正仿宋_GBK" w:hAnsi="方正仿宋_GBK" w:eastAsia="方正仿宋_GBK" w:cs="方正仿宋_GBK"/>
          <w:bCs/>
          <w:sz w:val="32"/>
          <w:szCs w:val="32"/>
        </w:rPr>
      </w:pPr>
    </w:p>
    <w:p>
      <w:pPr>
        <w:spacing w:line="54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重庆城市职业学院</w:t>
      </w:r>
    </w:p>
    <w:p>
      <w:pPr>
        <w:spacing w:line="54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2020级学生军训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shd w:val="clear" w:color="auto" w:fill="FFFFFF"/>
        </w:rPr>
        <w:t>优秀连队、优秀教官、最美教官、优秀内务寝室、优秀学员名单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p>
      <w:pPr>
        <w:spacing w:line="550" w:lineRule="exact"/>
        <w:rPr>
          <w:rFonts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一、</w:t>
      </w:r>
      <w:r>
        <w:rPr>
          <w:rFonts w:hint="eastAsia" w:ascii="方正黑体_GBK" w:hAnsi="方正黑体_GBK" w:eastAsia="方正黑体_GBK" w:cs="方正黑体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优秀连队</w:t>
      </w:r>
    </w:p>
    <w:p>
      <w:pPr>
        <w:spacing w:line="550" w:lineRule="exact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一营一连、一营三连、二营七连、二营十连、三营十四连     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 xml:space="preserve"> 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三营十五连、四营二十连、四营二十二连、五营三十二连 </w:t>
      </w:r>
      <w:r>
        <w:rPr>
          <w:rFonts w:hint="eastAsia" w:ascii="方正仿宋_GBK" w:hAnsi="方正仿宋_GBK" w:eastAsia="方正仿宋_GBK" w:cs="方正仿宋_GBK"/>
          <w:color w:val="FF0000"/>
          <w:sz w:val="32"/>
          <w:szCs w:val="32"/>
        </w:rPr>
        <w:t xml:space="preserve"> </w:t>
      </w:r>
    </w:p>
    <w:p>
      <w:pPr>
        <w:spacing w:line="550" w:lineRule="exact"/>
        <w:rPr>
          <w:rFonts w:ascii="方正仿宋_GBK" w:hAnsi="方正仿宋_GBK" w:eastAsia="方正仿宋_GBK" w:cs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五营二十七连 </w:t>
      </w:r>
    </w:p>
    <w:p>
      <w:pPr>
        <w:spacing w:line="55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二、优秀教官</w:t>
      </w:r>
    </w:p>
    <w:p>
      <w:pPr>
        <w:spacing w:line="55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李名鑫、覃  博、刘代松、江德志、吉马子夫、施骑林、赵  峰、沈嘉伟、周  鱼、王晨成</w:t>
      </w:r>
    </w:p>
    <w:p>
      <w:pPr>
        <w:numPr>
          <w:ilvl w:val="0"/>
          <w:numId w:val="1"/>
        </w:numPr>
        <w:spacing w:line="550" w:lineRule="exact"/>
        <w:jc w:val="left"/>
        <w:rPr>
          <w:rFonts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最美教官</w:t>
      </w:r>
    </w:p>
    <w:p>
      <w:pPr>
        <w:spacing w:line="550" w:lineRule="exact"/>
        <w:jc w:val="lef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四连李宗鑫、八连刘峰、十四连沈嘉伟、二十连李名鑫、二十六连周思伟</w:t>
      </w:r>
    </w:p>
    <w:p>
      <w:pPr>
        <w:numPr>
          <w:ilvl w:val="0"/>
          <w:numId w:val="1"/>
        </w:numPr>
        <w:spacing w:line="550" w:lineRule="exact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优秀学员</w:t>
      </w:r>
    </w:p>
    <w:p>
      <w:pPr>
        <w:spacing w:line="550" w:lineRule="exact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一营优秀学员名单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欧宗友、马荣华、李兴浩、杨刘波、傅培森、王  蔚、宋雪林、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李昊天、何杨刚、何其浩、冯兆术、吴相文、黄一凇、石  娜、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邓  涛、桂  花、冉  波、杜进洪、邓  坪、曾华霜、胡成豪、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蒋雨童、张玉婷、陈  宏</w:t>
      </w:r>
    </w:p>
    <w:p>
      <w:pPr>
        <w:spacing w:line="550" w:lineRule="exact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二营优秀学员名单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张熊红、张兴月、蔡人梦、冯思羽、范成宇、李  帅、贺  杰、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邹  慧、唐明鹏、李  强、刘  磊、周洪莉、吕柯润、王程一、          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张蓝心、王美玲、程玉龙、胡佳蕊、郭语珽、杜  威、刘思妤、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张  婷、姚宥宏、王缤绚、陆  非、陈二娃、谭雪婷、李  璨</w:t>
      </w:r>
    </w:p>
    <w:p>
      <w:pPr>
        <w:spacing w:line="550" w:lineRule="exact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三营优秀学员名单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万  晶、张彬燕、张俊宇、程启茂、徐雨雪、朱  灿、刘  霞、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赵伊雯、胡清艳、尹泽鑫、陈  榆、冉桂琳、罗德碧、梁  文、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吴  莹、刘美玲、郭  雨、田  静、李飞扬、刘冶珊、王艺蓉、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谭兴亚、王  倩、刘  蓉、韦艺萱</w:t>
      </w:r>
    </w:p>
    <w:p>
      <w:pPr>
        <w:spacing w:line="550" w:lineRule="exact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四营优秀学员名单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胡小秦、向玥琳、李致堃、陈  卓、熊  慧、徐彪彪、刘  翼、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王尉嘉、孙文莉、罗育伟、徐林莲、刘  洋、罗开昭、朱  倩、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汪訢璐、祝立帅、李红萍、秦年钰、李国浩、胡梦萍、乔  芳、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李金源、张俊辉、谢佳宇</w:t>
      </w:r>
    </w:p>
    <w:p>
      <w:pPr>
        <w:spacing w:line="550" w:lineRule="exact"/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五营优秀学员名单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  <w:lang w:eastAsia="zh-CN"/>
        </w:rPr>
        <w:t>：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宋林峰、涂巨硕、余锦城、周兰欣、邱铭湘、叶迎春、熊森林、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刘媛梅、罗小雲、冉兴月、王以琳、文  晓、周荣峰、雷  森、</w:t>
      </w:r>
    </w:p>
    <w:p>
      <w:pPr>
        <w:spacing w:line="55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冉书宇、钟  玲、冉光任、邓江雪、刘  淋、彭小芳、易靖璇、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李嘉琪、邹坤杰、王寓涵</w:t>
      </w:r>
    </w:p>
    <w:p>
      <w:pPr>
        <w:spacing w:line="550" w:lineRule="exact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优秀内务宿舍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桂园：A106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A608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A531 B102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B109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B414 C103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C406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梅园：B110  A715  A621</w:t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竹园：A105  A106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B210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B401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B510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</w:p>
    <w:p>
      <w:pPr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桔园：B610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B618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B517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B505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B226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B212</w:t>
      </w:r>
    </w:p>
    <w:p>
      <w:pPr>
        <w:spacing w:line="550" w:lineRule="exact"/>
        <w:rPr>
          <w:rFonts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桃园：B301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B302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B209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A402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A404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ab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A315</w:t>
      </w:r>
    </w:p>
    <w:sectPr>
      <w:headerReference r:id="rId3" w:type="default"/>
      <w:footerReference r:id="rId4" w:type="default"/>
      <w:pgSz w:w="11906" w:h="16838"/>
      <w:pgMar w:top="1814" w:right="1701" w:bottom="1814" w:left="170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D6EC18"/>
    <w:multiLevelType w:val="singleLevel"/>
    <w:tmpl w:val="89D6EC1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24"/>
    <w:rsid w:val="00096D2B"/>
    <w:rsid w:val="004319B6"/>
    <w:rsid w:val="00460C55"/>
    <w:rsid w:val="00551F10"/>
    <w:rsid w:val="0060132F"/>
    <w:rsid w:val="00714B1D"/>
    <w:rsid w:val="00953D24"/>
    <w:rsid w:val="00A01359"/>
    <w:rsid w:val="00C863C6"/>
    <w:rsid w:val="0B3D61D9"/>
    <w:rsid w:val="12E511EA"/>
    <w:rsid w:val="15EF0775"/>
    <w:rsid w:val="16A06B0B"/>
    <w:rsid w:val="1B481578"/>
    <w:rsid w:val="200C4420"/>
    <w:rsid w:val="23D97BEC"/>
    <w:rsid w:val="25F3277D"/>
    <w:rsid w:val="2650794B"/>
    <w:rsid w:val="28FA062A"/>
    <w:rsid w:val="2FE72AB1"/>
    <w:rsid w:val="32674D73"/>
    <w:rsid w:val="330B2D1F"/>
    <w:rsid w:val="36555C6F"/>
    <w:rsid w:val="3791601C"/>
    <w:rsid w:val="3CEA233B"/>
    <w:rsid w:val="42D56DCE"/>
    <w:rsid w:val="4A563818"/>
    <w:rsid w:val="4C651527"/>
    <w:rsid w:val="507F3445"/>
    <w:rsid w:val="51AD4C33"/>
    <w:rsid w:val="520753A7"/>
    <w:rsid w:val="585C7865"/>
    <w:rsid w:val="59F02265"/>
    <w:rsid w:val="5D985D8E"/>
    <w:rsid w:val="5F443E39"/>
    <w:rsid w:val="60101565"/>
    <w:rsid w:val="62954C2F"/>
    <w:rsid w:val="64796EA1"/>
    <w:rsid w:val="675B5716"/>
    <w:rsid w:val="6CAF5052"/>
    <w:rsid w:val="6E833C4A"/>
    <w:rsid w:val="6EA8596D"/>
    <w:rsid w:val="706C65A6"/>
    <w:rsid w:val="7293705C"/>
    <w:rsid w:val="78D5257A"/>
    <w:rsid w:val="7BD158B1"/>
    <w:rsid w:val="7CC41E65"/>
    <w:rsid w:val="7CC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236</Words>
  <Characters>1349</Characters>
  <Lines>11</Lines>
  <Paragraphs>3</Paragraphs>
  <TotalTime>1</TotalTime>
  <ScaleCrop>false</ScaleCrop>
  <LinksUpToDate>false</LinksUpToDate>
  <CharactersWithSpaces>1582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2020-10-28T02:32:00Z</dcterms:created>
  <dc:creator>喵</dc:creator>
  <cp:lastModifiedBy>X。</cp:lastModifiedBy>
  <cp:lastPrinted>2020-10-29T01:49:00Z</cp:lastPrinted>
  <dcterms:modified xsi:type="dcterms:W3CDTF">2020-11-03T00:45:44Z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