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FD" w:rsidRDefault="007003FD" w:rsidP="007003FD">
      <w:pPr>
        <w:widowControl/>
        <w:spacing w:line="540" w:lineRule="exact"/>
        <w:rPr>
          <w:rFonts w:eastAsia="仿宋_GB2312" w:cs="宋体" w:hint="eastAsia"/>
          <w:b/>
          <w:kern w:val="0"/>
          <w:sz w:val="30"/>
          <w:szCs w:val="30"/>
        </w:rPr>
      </w:pPr>
      <w:r>
        <w:rPr>
          <w:rFonts w:eastAsia="仿宋_GB2312" w:cs="宋体" w:hint="eastAsia"/>
          <w:b/>
          <w:kern w:val="0"/>
          <w:sz w:val="30"/>
          <w:szCs w:val="30"/>
        </w:rPr>
        <w:t>附件</w:t>
      </w:r>
      <w:r>
        <w:rPr>
          <w:rFonts w:eastAsia="仿宋_GB2312" w:cs="宋体" w:hint="eastAsia"/>
          <w:b/>
          <w:kern w:val="0"/>
          <w:sz w:val="30"/>
          <w:szCs w:val="30"/>
        </w:rPr>
        <w:t>1</w:t>
      </w:r>
      <w:r>
        <w:rPr>
          <w:rFonts w:eastAsia="仿宋_GB2312" w:cs="宋体" w:hint="eastAsia"/>
          <w:b/>
          <w:kern w:val="0"/>
          <w:sz w:val="30"/>
          <w:szCs w:val="30"/>
        </w:rPr>
        <w:t>：</w:t>
      </w:r>
    </w:p>
    <w:p w:rsidR="007003FD" w:rsidRDefault="007003FD" w:rsidP="007003FD">
      <w:pPr>
        <w:widowControl/>
        <w:spacing w:line="540" w:lineRule="exact"/>
        <w:ind w:left="862" w:hangingChars="196" w:hanging="862"/>
        <w:jc w:val="center"/>
        <w:rPr>
          <w:rFonts w:ascii="宋体" w:hAnsi="宋体" w:cs="宋体" w:hint="eastAsia"/>
          <w:b/>
          <w:kern w:val="0"/>
          <w:sz w:val="44"/>
          <w:szCs w:val="44"/>
        </w:rPr>
      </w:pPr>
      <w:r>
        <w:rPr>
          <w:rFonts w:ascii="宋体" w:hAnsi="宋体" w:cs="宋体-方正超大字符集" w:hint="eastAsia"/>
          <w:sz w:val="44"/>
          <w:szCs w:val="44"/>
        </w:rPr>
        <w:t>各级辅导员能力素质标准</w:t>
      </w:r>
    </w:p>
    <w:p w:rsidR="007003FD" w:rsidRDefault="007003FD" w:rsidP="007003FD">
      <w:pPr>
        <w:widowControl/>
        <w:spacing w:line="540" w:lineRule="exact"/>
        <w:ind w:leftChars="279" w:left="586"/>
        <w:rPr>
          <w:rFonts w:eastAsia="仿宋_GB2312" w:cs="宋体"/>
          <w:b/>
          <w:kern w:val="0"/>
          <w:sz w:val="30"/>
          <w:szCs w:val="30"/>
        </w:rPr>
      </w:pPr>
      <w:r>
        <w:rPr>
          <w:rFonts w:eastAsia="仿宋_GB2312" w:cs="宋体" w:hint="eastAsia"/>
          <w:b/>
          <w:kern w:val="0"/>
          <w:sz w:val="30"/>
          <w:szCs w:val="30"/>
        </w:rPr>
        <w:t>一、初级辅导员</w:t>
      </w:r>
    </w:p>
    <w:p w:rsidR="007003FD" w:rsidRDefault="007003FD" w:rsidP="007003FD">
      <w:pPr>
        <w:widowControl/>
        <w:spacing w:line="540" w:lineRule="exact"/>
        <w:ind w:firstLineChars="200" w:firstLine="600"/>
        <w:rPr>
          <w:rFonts w:eastAsia="仿宋_GB2312" w:cs="宋体" w:hint="eastAsia"/>
          <w:kern w:val="0"/>
          <w:sz w:val="30"/>
          <w:szCs w:val="30"/>
        </w:rPr>
      </w:pPr>
      <w:r>
        <w:rPr>
          <w:rFonts w:eastAsia="仿宋_GB2312" w:cs="宋体" w:hint="eastAsia"/>
          <w:kern w:val="0"/>
          <w:sz w:val="30"/>
          <w:szCs w:val="30"/>
        </w:rPr>
        <w:t>从事辅导员工作年限原则上满</w:t>
      </w:r>
      <w:r>
        <w:rPr>
          <w:rFonts w:eastAsia="仿宋_GB2312" w:cs="宋体" w:hint="eastAsia"/>
          <w:kern w:val="0"/>
          <w:sz w:val="30"/>
          <w:szCs w:val="30"/>
        </w:rPr>
        <w:t>2</w:t>
      </w:r>
      <w:r>
        <w:rPr>
          <w:rFonts w:eastAsia="仿宋_GB2312" w:cs="宋体" w:hint="eastAsia"/>
          <w:kern w:val="0"/>
          <w:sz w:val="30"/>
          <w:szCs w:val="30"/>
        </w:rPr>
        <w:t>年，经过规定入职培训并取得相应证书，并具备</w:t>
      </w:r>
      <w:proofErr w:type="gramStart"/>
      <w:r>
        <w:rPr>
          <w:rFonts w:eastAsia="仿宋_GB2312" w:cs="宋体" w:hint="eastAsia"/>
          <w:kern w:val="0"/>
          <w:sz w:val="30"/>
          <w:szCs w:val="30"/>
        </w:rPr>
        <w:t>以下能力</w:t>
      </w:r>
      <w:proofErr w:type="gramEnd"/>
      <w:r>
        <w:rPr>
          <w:rFonts w:eastAsia="仿宋_GB2312" w:cs="宋体" w:hint="eastAsia"/>
          <w:kern w:val="0"/>
          <w:sz w:val="30"/>
          <w:szCs w:val="30"/>
        </w:rPr>
        <w:t>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260"/>
        <w:gridCol w:w="5097"/>
      </w:tblGrid>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职业功能</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工作内容</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能力要求</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思想政治教育</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熟悉学生家庭情况、个人特长等基本信息，掌握学生思想特点、动态及思想政治状况</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深入开展中国特色社会主义、中国</w:t>
            </w:r>
            <w:proofErr w:type="gramStart"/>
            <w:r>
              <w:rPr>
                <w:rFonts w:eastAsia="仿宋_GB2312" w:cs="宋体" w:hint="eastAsia"/>
                <w:kern w:val="0"/>
                <w:sz w:val="24"/>
              </w:rPr>
              <w:t>梦宣传</w:t>
            </w:r>
            <w:proofErr w:type="gramEnd"/>
            <w:r>
              <w:rPr>
                <w:rFonts w:eastAsia="仿宋_GB2312" w:cs="宋体" w:hint="eastAsia"/>
                <w:kern w:val="0"/>
                <w:sz w:val="24"/>
              </w:rPr>
              <w:t>教育和社会主义核心价值观教育，帮助学生树立正确的世界观、人生观、价值观，确立在中国共产党领导下走中国特色社会主义道路、实现中华民族伟大复兴的共同理想和坚定信念</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有</w:t>
            </w:r>
            <w:r>
              <w:rPr>
                <w:rFonts w:eastAsia="仿宋_GB2312" w:cs="宋体" w:hint="eastAsia"/>
                <w:kern w:val="0"/>
                <w:sz w:val="24"/>
              </w:rPr>
              <w:t>针对性地帮助大学生处理好学习成才、择业交友、健康生活等方面的具体问</w:t>
            </w:r>
            <w:r>
              <w:rPr>
                <w:rFonts w:eastAsia="仿宋_GB2312" w:hint="eastAsia"/>
                <w:sz w:val="24"/>
              </w:rPr>
              <w:t>题</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能通过日常观察、谈心谈话、问卷调查等方式，收集学生基本信息，了解学生思想动态；能针对学生关心的热点、焦点问题，及时进行教育和引导</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能掌握主题教育、个别谈心、党团活动、社会实践活动等思想政治教育的基本方法</w:t>
            </w: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能针对学生关注的思想理论热点问题做基本解释</w:t>
            </w:r>
          </w:p>
          <w:p w:rsidR="007003FD" w:rsidRDefault="007003FD" w:rsidP="0063668F">
            <w:pPr>
              <w:spacing w:line="400" w:lineRule="exact"/>
              <w:jc w:val="left"/>
              <w:rPr>
                <w:rFonts w:cs="宋体"/>
                <w:color w:val="000000"/>
                <w:kern w:val="0"/>
                <w:sz w:val="24"/>
              </w:rPr>
            </w:pPr>
          </w:p>
          <w:p w:rsidR="007003FD" w:rsidRDefault="007003FD" w:rsidP="0063668F">
            <w:pPr>
              <w:spacing w:line="400" w:lineRule="exact"/>
              <w:jc w:val="left"/>
              <w:rPr>
                <w:rFonts w:cs="宋体"/>
                <w:color w:val="000000"/>
                <w:kern w:val="0"/>
                <w:sz w:val="24"/>
              </w:rPr>
            </w:pPr>
          </w:p>
          <w:p w:rsidR="007003FD" w:rsidRDefault="007003FD" w:rsidP="0063668F">
            <w:pPr>
              <w:spacing w:line="400" w:lineRule="exact"/>
              <w:jc w:val="left"/>
              <w:rPr>
                <w:rFonts w:cs="宋体"/>
                <w:color w:val="000000"/>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能结合大学生实际，广泛深入开展谈心活动，引导学生养成良好的心理品质和自尊、自爱、自律、自强的优良品格</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党团和班级建设</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cs="宋体" w:hint="eastAsia"/>
                <w:kern w:val="0"/>
                <w:sz w:val="24"/>
              </w:rPr>
              <w:t>做好学生骨干的遴选、培养、激励工作</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cs="宋体"/>
                <w:kern w:val="0"/>
                <w:sz w:val="24"/>
              </w:rPr>
            </w:pPr>
            <w:r>
              <w:rPr>
                <w:rFonts w:eastAsia="仿宋_GB2312"/>
                <w:sz w:val="24"/>
              </w:rPr>
              <w:t>(</w:t>
            </w:r>
            <w:r>
              <w:rPr>
                <w:rFonts w:eastAsia="仿宋_GB2312" w:hint="eastAsia"/>
                <w:sz w:val="24"/>
              </w:rPr>
              <w:t>二</w:t>
            </w:r>
            <w:r>
              <w:rPr>
                <w:rFonts w:eastAsia="仿宋_GB2312"/>
                <w:sz w:val="24"/>
              </w:rPr>
              <w:t>)</w:t>
            </w:r>
            <w:r>
              <w:rPr>
                <w:rFonts w:eastAsia="仿宋_GB2312" w:cs="宋体" w:hint="eastAsia"/>
                <w:kern w:val="0"/>
                <w:sz w:val="24"/>
              </w:rPr>
              <w:t>做好学生入党积极分子培养教育工作</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sz w:val="22"/>
              </w:rPr>
            </w:pPr>
            <w:r>
              <w:rPr>
                <w:rFonts w:eastAsia="仿宋_GB2312"/>
                <w:sz w:val="22"/>
              </w:rPr>
              <w:t>(</w:t>
            </w:r>
            <w:r>
              <w:rPr>
                <w:rFonts w:eastAsia="仿宋_GB2312" w:hint="eastAsia"/>
                <w:sz w:val="22"/>
              </w:rPr>
              <w:t>三</w:t>
            </w:r>
            <w:r>
              <w:rPr>
                <w:rFonts w:eastAsia="仿宋_GB2312"/>
                <w:sz w:val="22"/>
              </w:rPr>
              <w:t>)</w:t>
            </w:r>
            <w:r>
              <w:rPr>
                <w:rFonts w:eastAsia="仿宋_GB2312" w:hint="eastAsia"/>
                <w:sz w:val="22"/>
              </w:rPr>
              <w:t>做好学生党员发展和教育管理服务工作</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四）指导班团组织建设</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lastRenderedPageBreak/>
              <w:t>能考察学生思想政治素质、道德品质、工作能力、发展潜力等基本素质，能激励学生积极主动参与班团事务</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cs="宋体"/>
                <w:kern w:val="0"/>
                <w:sz w:val="24"/>
              </w:rPr>
            </w:pPr>
            <w:r>
              <w:rPr>
                <w:rFonts w:eastAsia="仿宋_GB2312" w:hint="eastAsia"/>
                <w:sz w:val="24"/>
              </w:rPr>
              <w:t>能教育引导学生坚定理想信念，增强党性修养，</w:t>
            </w:r>
            <w:r>
              <w:rPr>
                <w:rFonts w:eastAsia="仿宋_GB2312" w:cs="宋体" w:hint="eastAsia"/>
                <w:kern w:val="0"/>
                <w:sz w:val="24"/>
              </w:rPr>
              <w:t>端正入党动机；能组织学生学习党的理论知识</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sz w:val="24"/>
              </w:rPr>
            </w:pPr>
            <w:r>
              <w:rPr>
                <w:rFonts w:eastAsia="仿宋_GB2312" w:hint="eastAsia"/>
                <w:sz w:val="24"/>
              </w:rPr>
              <w:t>能从思想政治、能力素质、道德品行、现实表现等方面综合考察学生的先进性和纯洁性；熟悉党员发展的环节和程序；能利用各种教育载</w:t>
            </w:r>
            <w:r>
              <w:rPr>
                <w:rFonts w:eastAsia="仿宋_GB2312" w:hint="eastAsia"/>
                <w:sz w:val="24"/>
              </w:rPr>
              <w:lastRenderedPageBreak/>
              <w:t>体激发学生党员的学习积极性和主动性</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能选好</w:t>
            </w:r>
            <w:proofErr w:type="gramStart"/>
            <w:r>
              <w:rPr>
                <w:rFonts w:eastAsia="仿宋_GB2312" w:cs="宋体" w:hint="eastAsia"/>
                <w:kern w:val="0"/>
                <w:sz w:val="24"/>
              </w:rPr>
              <w:t>配强班团组织</w:t>
            </w:r>
            <w:proofErr w:type="gramEnd"/>
            <w:r>
              <w:rPr>
                <w:rFonts w:eastAsia="仿宋_GB2312" w:cs="宋体" w:hint="eastAsia"/>
                <w:kern w:val="0"/>
                <w:sz w:val="24"/>
              </w:rPr>
              <w:t>负责人；</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lastRenderedPageBreak/>
              <w:t>学业指导</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了解学生所学专业的基本情况，组织开展专业教育</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培养学生学习兴趣，指导学生养成良好学习习惯，规范学生学习方式行为</w:t>
            </w:r>
          </w:p>
          <w:p w:rsidR="007003FD" w:rsidRDefault="007003FD" w:rsidP="0063668F">
            <w:pPr>
              <w:spacing w:line="400" w:lineRule="exact"/>
              <w:rPr>
                <w:rFonts w:eastAsia="仿宋_GB2312" w:cs="宋体"/>
                <w:kern w:val="0"/>
                <w:sz w:val="24"/>
              </w:rPr>
            </w:pPr>
          </w:p>
          <w:p w:rsidR="007003FD" w:rsidRDefault="007003FD" w:rsidP="0063668F">
            <w:pPr>
              <w:numPr>
                <w:ilvl w:val="0"/>
                <w:numId w:val="1"/>
              </w:numPr>
              <w:spacing w:line="400" w:lineRule="exact"/>
              <w:rPr>
                <w:rFonts w:eastAsia="仿宋_GB2312" w:cs="宋体" w:hint="eastAsia"/>
                <w:kern w:val="0"/>
                <w:sz w:val="24"/>
              </w:rPr>
            </w:pPr>
            <w:r>
              <w:rPr>
                <w:rFonts w:eastAsia="仿宋_GB2312" w:cs="宋体" w:hint="eastAsia"/>
                <w:kern w:val="0"/>
                <w:sz w:val="24"/>
              </w:rPr>
              <w:t>组织开展学风建设</w:t>
            </w:r>
            <w:r>
              <w:rPr>
                <w:rFonts w:eastAsia="仿宋_GB2312" w:cs="宋体"/>
                <w:kern w:val="0"/>
                <w:sz w:val="24"/>
              </w:rPr>
              <w:t xml:space="preserve"> </w:t>
            </w:r>
            <w:r>
              <w:rPr>
                <w:rFonts w:eastAsia="仿宋_GB2312" w:cs="宋体" w:hint="eastAsia"/>
                <w:kern w:val="0"/>
                <w:sz w:val="24"/>
              </w:rPr>
              <w:t>，营造浓厚学习氛围</w:t>
            </w:r>
          </w:p>
          <w:p w:rsidR="007003FD" w:rsidRDefault="007003FD" w:rsidP="0063668F">
            <w:pPr>
              <w:spacing w:line="400" w:lineRule="exact"/>
              <w:rPr>
                <w:rFonts w:eastAsia="仿宋_GB2312" w:cs="宋体" w:hint="eastAsia"/>
                <w:kern w:val="0"/>
                <w:sz w:val="24"/>
              </w:rPr>
            </w:pPr>
            <w:r>
              <w:rPr>
                <w:rFonts w:eastAsia="仿宋_GB2312" w:cs="宋体"/>
                <w:kern w:val="0"/>
                <w:sz w:val="24"/>
              </w:rPr>
              <w:t>(</w:t>
            </w:r>
            <w:r>
              <w:rPr>
                <w:rFonts w:eastAsia="仿宋_GB2312" w:cs="宋体" w:hint="eastAsia"/>
                <w:kern w:val="0"/>
                <w:sz w:val="24"/>
              </w:rPr>
              <w:t>四</w:t>
            </w:r>
            <w:r>
              <w:rPr>
                <w:rFonts w:eastAsia="仿宋_GB2312" w:cs="宋体"/>
                <w:kern w:val="0"/>
                <w:sz w:val="24"/>
              </w:rPr>
              <w:t>)</w:t>
            </w:r>
            <w:r>
              <w:rPr>
                <w:rFonts w:eastAsia="仿宋_GB2312" w:cs="宋体" w:hint="eastAsia"/>
                <w:kern w:val="0"/>
                <w:sz w:val="24"/>
              </w:rPr>
              <w:t>指导学生专升本等学习事务</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hint="eastAsia"/>
                <w:kern w:val="0"/>
                <w:sz w:val="24"/>
              </w:rPr>
              <w:t>能初步掌握学生所学专业的培养计划、专业前景等；能增强学生的专业认同和学习热情</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能及时发现并纠正学生学习中的不良倾向</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日常事务管理</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spacing w:line="400" w:lineRule="exact"/>
              <w:ind w:left="34"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proofErr w:type="gramStart"/>
            <w:r>
              <w:rPr>
                <w:rFonts w:ascii="Times New Roman" w:eastAsia="仿宋_GB2312" w:cs="宋体" w:hint="eastAsia"/>
                <w:kern w:val="0"/>
                <w:sz w:val="24"/>
              </w:rPr>
              <w:t>一</w:t>
            </w:r>
            <w:proofErr w:type="gramEnd"/>
            <w:r>
              <w:rPr>
                <w:rFonts w:ascii="Times New Roman" w:eastAsia="仿宋_GB2312" w:hAnsi="Times New Roman" w:cs="宋体"/>
                <w:kern w:val="0"/>
                <w:sz w:val="24"/>
              </w:rPr>
              <w:t>)</w:t>
            </w:r>
            <w:r>
              <w:rPr>
                <w:rFonts w:ascii="Times New Roman" w:eastAsia="仿宋_GB2312" w:cs="宋体" w:hint="eastAsia"/>
                <w:kern w:val="0"/>
                <w:sz w:val="24"/>
              </w:rPr>
              <w:t>开展新生入学教育</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pStyle w:val="ListParagraph1"/>
              <w:spacing w:line="400" w:lineRule="exact"/>
              <w:ind w:left="34" w:firstLineChars="0" w:firstLine="0"/>
              <w:rPr>
                <w:rFonts w:ascii="Times New Roman" w:eastAsia="仿宋_GB2312" w:hAnsi="Times New Roman" w:cs="宋体"/>
                <w:kern w:val="0"/>
                <w:sz w:val="24"/>
              </w:rPr>
            </w:pPr>
          </w:p>
          <w:p w:rsidR="007003FD" w:rsidRDefault="007003FD" w:rsidP="0063668F">
            <w:pPr>
              <w:pStyle w:val="ListParagraph1"/>
              <w:spacing w:line="400" w:lineRule="exact"/>
              <w:ind w:left="34"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做好毕业生离校教育、管理和服务工作</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pStyle w:val="ListParagraph1"/>
              <w:spacing w:line="400" w:lineRule="exact"/>
              <w:ind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三</w:t>
            </w:r>
            <w:r>
              <w:rPr>
                <w:rFonts w:ascii="Times New Roman" w:eastAsia="仿宋_GB2312" w:hAnsi="Times New Roman" w:cs="宋体"/>
                <w:kern w:val="0"/>
                <w:sz w:val="24"/>
              </w:rPr>
              <w:t>)</w:t>
            </w:r>
            <w:r>
              <w:rPr>
                <w:rFonts w:ascii="Times New Roman" w:eastAsia="仿宋_GB2312" w:cs="宋体" w:hint="eastAsia"/>
                <w:kern w:val="0"/>
                <w:sz w:val="24"/>
              </w:rPr>
              <w:t>组织好学生军训工作</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四</w:t>
            </w:r>
            <w:r>
              <w:rPr>
                <w:rFonts w:eastAsia="仿宋_GB2312" w:cs="宋体"/>
                <w:kern w:val="0"/>
                <w:sz w:val="24"/>
              </w:rPr>
              <w:t>)</w:t>
            </w:r>
            <w:r>
              <w:rPr>
                <w:rFonts w:eastAsia="仿宋_GB2312" w:cs="宋体" w:hint="eastAsia"/>
                <w:kern w:val="0"/>
                <w:sz w:val="24"/>
              </w:rPr>
              <w:t>有效开展助、贷、勤、减、补工作，落实好家庭经济困难学生的资助工作</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五</w:t>
            </w:r>
            <w:r>
              <w:rPr>
                <w:rFonts w:eastAsia="仿宋_GB2312" w:cs="宋体"/>
                <w:kern w:val="0"/>
                <w:sz w:val="24"/>
              </w:rPr>
              <w:t>)</w:t>
            </w:r>
            <w:r>
              <w:rPr>
                <w:rFonts w:eastAsia="仿宋_GB2312" w:cs="宋体" w:hint="eastAsia"/>
                <w:kern w:val="0"/>
                <w:sz w:val="24"/>
              </w:rPr>
              <w:t>做好学生奖励评优和奖学金评审工作</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六</w:t>
            </w:r>
            <w:r>
              <w:rPr>
                <w:rFonts w:eastAsia="仿宋_GB2312" w:cs="宋体"/>
                <w:kern w:val="0"/>
                <w:sz w:val="24"/>
              </w:rPr>
              <w:t>)</w:t>
            </w:r>
            <w:r>
              <w:rPr>
                <w:rFonts w:eastAsia="仿宋_GB2312" w:cs="宋体" w:hint="eastAsia"/>
                <w:kern w:val="0"/>
                <w:sz w:val="24"/>
              </w:rPr>
              <w:t>为学生的日常事务提供基本咨询，进行生活指导</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lastRenderedPageBreak/>
              <w:t>(</w:t>
            </w:r>
            <w:r>
              <w:rPr>
                <w:rFonts w:eastAsia="仿宋_GB2312" w:cs="宋体" w:hint="eastAsia"/>
                <w:kern w:val="0"/>
                <w:sz w:val="24"/>
              </w:rPr>
              <w:t>七</w:t>
            </w:r>
            <w:r>
              <w:rPr>
                <w:rFonts w:eastAsia="仿宋_GB2312" w:cs="宋体"/>
                <w:kern w:val="0"/>
                <w:sz w:val="24"/>
              </w:rPr>
              <w:t>)</w:t>
            </w:r>
            <w:r>
              <w:rPr>
                <w:rFonts w:eastAsia="仿宋_GB2312" w:cs="宋体" w:hint="eastAsia"/>
                <w:kern w:val="0"/>
                <w:sz w:val="24"/>
              </w:rPr>
              <w:t>指导学生开展宿舍文化建设，促进学生和谐相处，互帮互助</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hint="eastAsia"/>
                <w:kern w:val="0"/>
                <w:sz w:val="24"/>
              </w:rPr>
              <w:lastRenderedPageBreak/>
              <w:t>能通过主题班会、参观实践、交流讨论等形式开展入学教育，帮助新生熟悉、接纳并适应大学生活</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能通过主题演讲座谈会等形式做好毕业生的爱校荣校教育；能为毕业生办理好毕业派遣、</w:t>
            </w:r>
            <w:proofErr w:type="gramStart"/>
            <w:r>
              <w:rPr>
                <w:rFonts w:eastAsia="仿宋_GB2312" w:cs="宋体" w:hint="eastAsia"/>
                <w:kern w:val="0"/>
                <w:sz w:val="24"/>
              </w:rPr>
              <w:t>户档转出</w:t>
            </w:r>
            <w:proofErr w:type="gramEnd"/>
            <w:r>
              <w:rPr>
                <w:rFonts w:eastAsia="仿宋_GB2312" w:cs="宋体" w:hint="eastAsia"/>
                <w:kern w:val="0"/>
                <w:sz w:val="24"/>
              </w:rPr>
              <w:t>等工作</w:t>
            </w: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能通过宣讲和谈心等形式做好学生军训动员工作，指导学生积极参与军训</w:t>
            </w: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能组织评审各类助学金，指导学生办理助学贷款，组织学生开展勤工俭学活动，为学生办理学费减免和临时困难补助工作</w:t>
            </w: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能组织学生开展综合测评，公开公平的做好奖励评优和奖学金评审工作</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能根据学校相关政策规定及社会、生活常识为学生解答一些日常问题；能指导学生依法维护自身权益；能使用</w:t>
            </w:r>
            <w:r>
              <w:rPr>
                <w:rFonts w:eastAsia="仿宋_GB2312" w:cs="宋体" w:hint="eastAsia"/>
                <w:kern w:val="0"/>
                <w:sz w:val="24"/>
              </w:rPr>
              <w:t>word</w:t>
            </w:r>
            <w:r>
              <w:rPr>
                <w:rFonts w:eastAsia="仿宋_GB2312" w:cs="宋体" w:hint="eastAsia"/>
                <w:kern w:val="0"/>
                <w:sz w:val="24"/>
              </w:rPr>
              <w:t>、</w:t>
            </w:r>
            <w:r>
              <w:rPr>
                <w:rFonts w:eastAsia="仿宋_GB2312" w:cs="宋体" w:hint="eastAsia"/>
                <w:kern w:val="0"/>
                <w:sz w:val="24"/>
              </w:rPr>
              <w:t>Excel</w:t>
            </w:r>
            <w:r>
              <w:rPr>
                <w:rFonts w:eastAsia="仿宋_GB2312" w:cs="宋体" w:hint="eastAsia"/>
                <w:kern w:val="0"/>
                <w:sz w:val="24"/>
              </w:rPr>
              <w:t>等日常办公软件</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hint="eastAsia"/>
                <w:kern w:val="0"/>
                <w:sz w:val="24"/>
              </w:rPr>
            </w:pPr>
            <w:r>
              <w:rPr>
                <w:rFonts w:eastAsia="仿宋_GB2312" w:cs="宋体" w:hint="eastAsia"/>
                <w:kern w:val="0"/>
                <w:sz w:val="24"/>
              </w:rPr>
              <w:lastRenderedPageBreak/>
              <w:t>能通过召开宿舍长会议、活跃宿舍文化</w:t>
            </w:r>
          </w:p>
          <w:p w:rsidR="007003FD" w:rsidRDefault="007003FD" w:rsidP="0063668F">
            <w:pPr>
              <w:spacing w:line="400" w:lineRule="exact"/>
              <w:rPr>
                <w:rFonts w:eastAsia="仿宋_GB2312" w:cs="宋体"/>
                <w:kern w:val="0"/>
                <w:sz w:val="24"/>
              </w:rPr>
            </w:pPr>
            <w:r>
              <w:rPr>
                <w:rFonts w:eastAsia="仿宋_GB2312" w:cs="宋体" w:hint="eastAsia"/>
                <w:kern w:val="0"/>
                <w:sz w:val="24"/>
              </w:rPr>
              <w:t>能通过团体辅导、个别谈心等形式化解宿舍学生之间的矛盾</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lastRenderedPageBreak/>
              <w:t>心理健康教育与</w:t>
            </w:r>
          </w:p>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咨询</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numPr>
                <w:ilvl w:val="0"/>
                <w:numId w:val="2"/>
              </w:numPr>
              <w:spacing w:line="400" w:lineRule="exact"/>
              <w:ind w:firstLineChars="0" w:firstLine="0"/>
              <w:jc w:val="left"/>
              <w:rPr>
                <w:rFonts w:ascii="Times New Roman" w:eastAsia="仿宋_GB2312" w:hAnsi="Times New Roman" w:cs="宋体" w:hint="eastAsia"/>
                <w:kern w:val="0"/>
                <w:sz w:val="24"/>
                <w:szCs w:val="24"/>
              </w:rPr>
            </w:pPr>
            <w:r>
              <w:rPr>
                <w:rFonts w:ascii="Times New Roman" w:eastAsia="仿宋_GB2312" w:hAnsi="Times New Roman" w:cs="宋体" w:hint="eastAsia"/>
                <w:kern w:val="0"/>
                <w:sz w:val="24"/>
                <w:szCs w:val="24"/>
              </w:rPr>
              <w:t>协助学校心理健康教育机构开展心理筛查</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对学生进行初步心理问题排查和疏导</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三</w:t>
            </w:r>
            <w:r>
              <w:rPr>
                <w:rFonts w:eastAsia="仿宋_GB2312" w:cs="宋体"/>
                <w:kern w:val="0"/>
                <w:sz w:val="24"/>
              </w:rPr>
              <w:t>)</w:t>
            </w:r>
            <w:r>
              <w:rPr>
                <w:rFonts w:eastAsia="仿宋_GB2312" w:cs="宋体" w:hint="eastAsia"/>
                <w:kern w:val="0"/>
                <w:sz w:val="24"/>
              </w:rPr>
              <w:t>组织开展心理健康教育宣传活动</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能协助心理健康教育机构完成心理筛查的组织实施、能了解大学生的心理特点，熟悉大学生常见的发展性心理问题，掌握倾听、共情、尊重等沟通技能，能够与大学生建立积极有效的师生关系，帮助学生调</w:t>
            </w:r>
            <w:proofErr w:type="gramStart"/>
            <w:r>
              <w:rPr>
                <w:rFonts w:eastAsia="仿宋_GB2312" w:cs="宋体" w:hint="eastAsia"/>
                <w:kern w:val="0"/>
                <w:sz w:val="24"/>
              </w:rPr>
              <w:t>适一般</w:t>
            </w:r>
            <w:proofErr w:type="gramEnd"/>
            <w:r>
              <w:rPr>
                <w:rFonts w:eastAsia="仿宋_GB2312" w:cs="宋体" w:hint="eastAsia"/>
                <w:kern w:val="0"/>
                <w:sz w:val="24"/>
              </w:rPr>
              <w:t>的心理困扰</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能组织开展形式多样的心理健康教育宣传活动，能组织学生参加陶冶情操、</w:t>
            </w:r>
            <w:proofErr w:type="gramStart"/>
            <w:r>
              <w:rPr>
                <w:rFonts w:eastAsia="仿宋_GB2312" w:cs="宋体" w:hint="eastAsia"/>
                <w:kern w:val="0"/>
                <w:sz w:val="24"/>
              </w:rPr>
              <w:t>磨炼</w:t>
            </w:r>
            <w:proofErr w:type="gramEnd"/>
            <w:r>
              <w:rPr>
                <w:rFonts w:eastAsia="仿宋_GB2312" w:cs="宋体" w:hint="eastAsia"/>
                <w:kern w:val="0"/>
                <w:sz w:val="24"/>
              </w:rPr>
              <w:t>意志的课外文体活动，提高学生心理健康水平</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网络思想政治教育</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构建网络思想政治教育重要阵地，有效传播先进文化、弘扬主旋律</w:t>
            </w: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拓展工作途径，加强与学生的网上互动交流，运用网络平台为学生提供学习、生活、就业心理咨询等服务</w:t>
            </w: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三</w:t>
            </w:r>
            <w:r>
              <w:rPr>
                <w:rFonts w:eastAsia="仿宋_GB2312" w:cs="宋体"/>
                <w:kern w:val="0"/>
                <w:sz w:val="24"/>
              </w:rPr>
              <w:t>)</w:t>
            </w:r>
            <w:r>
              <w:rPr>
                <w:rFonts w:eastAsia="仿宋_GB2312" w:cs="宋体" w:hint="eastAsia"/>
                <w:kern w:val="0"/>
                <w:sz w:val="24"/>
              </w:rPr>
              <w:t>及时了解网络舆情信息，密切关注学生的网络动态，敏锐把握一些苗头性、倾向性、群体性问题</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能及时把握学生对信息技术的应用趋势；能熟悉网络语言特点和规律；能熟练使用博客、</w:t>
            </w:r>
            <w:proofErr w:type="gramStart"/>
            <w:r>
              <w:rPr>
                <w:rFonts w:eastAsia="仿宋_GB2312" w:cs="宋体" w:hint="eastAsia"/>
                <w:kern w:val="0"/>
                <w:sz w:val="24"/>
              </w:rPr>
              <w:t>微博及微信</w:t>
            </w:r>
            <w:proofErr w:type="gramEnd"/>
            <w:r>
              <w:rPr>
                <w:rFonts w:eastAsia="仿宋_GB2312" w:cs="宋体" w:hint="eastAsia"/>
                <w:kern w:val="0"/>
                <w:sz w:val="24"/>
              </w:rPr>
              <w:t>等新媒体技术</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能及时</w:t>
            </w:r>
            <w:proofErr w:type="gramStart"/>
            <w:r>
              <w:rPr>
                <w:rFonts w:eastAsia="仿宋_GB2312" w:cs="宋体" w:hint="eastAsia"/>
                <w:kern w:val="0"/>
                <w:sz w:val="24"/>
              </w:rPr>
              <w:t>研判网络</w:t>
            </w:r>
            <w:proofErr w:type="gramEnd"/>
            <w:r>
              <w:rPr>
                <w:rFonts w:eastAsia="仿宋_GB2312" w:cs="宋体" w:hint="eastAsia"/>
                <w:kern w:val="0"/>
                <w:sz w:val="24"/>
              </w:rPr>
              <w:t>舆情</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危机事件应对</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对危机事件作初步处理，努力稳定并控制局面</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了解事件相关信息并及时逐级上报</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三</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组织基本安全教育并建立基层应急队伍</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rPr>
            </w:pPr>
            <w:r>
              <w:rPr>
                <w:rFonts w:ascii="Times New Roman" w:eastAsia="仿宋_GB2312" w:hAnsi="Times New Roman" w:cs="宋体" w:hint="eastAsia"/>
                <w:kern w:val="0"/>
                <w:sz w:val="24"/>
                <w:szCs w:val="24"/>
              </w:rPr>
              <w:t>能第一时间赶赴现场；能尽快</w:t>
            </w:r>
            <w:r>
              <w:rPr>
                <w:rFonts w:ascii="Times New Roman" w:eastAsia="仿宋_GB2312" w:cs="宋体" w:hint="eastAsia"/>
                <w:kern w:val="0"/>
                <w:sz w:val="24"/>
              </w:rPr>
              <w:t>确认相关人员基本情况；能执行危机事件处理预案，及时稳定相关人员情绪</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能通过学生骨干、密切接触人员等渠道快速了解事件相关信息；能对事件性质做出初步判断；能将相关情况及时向上级领导汇报</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掌握基本安全教育方法，能组织开展学生安全教育活动；</w:t>
            </w:r>
            <w:proofErr w:type="gramStart"/>
            <w:r>
              <w:rPr>
                <w:rFonts w:eastAsia="仿宋_GB2312" w:cs="宋体" w:hint="eastAsia"/>
                <w:kern w:val="0"/>
                <w:sz w:val="24"/>
              </w:rPr>
              <w:t>能培训</w:t>
            </w:r>
            <w:proofErr w:type="gramEnd"/>
            <w:r>
              <w:rPr>
                <w:rFonts w:eastAsia="仿宋_GB2312" w:cs="宋体" w:hint="eastAsia"/>
                <w:kern w:val="0"/>
                <w:sz w:val="24"/>
              </w:rPr>
              <w:t>指导各级学生骨干具备初步应急常识</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职业规划</w:t>
            </w:r>
            <w:r>
              <w:rPr>
                <w:rFonts w:eastAsia="仿宋_GB2312" w:cs="宋体" w:hint="eastAsia"/>
                <w:kern w:val="0"/>
                <w:sz w:val="24"/>
              </w:rPr>
              <w:lastRenderedPageBreak/>
              <w:t>与就业</w:t>
            </w:r>
          </w:p>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指导</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sz w:val="24"/>
              </w:rPr>
              <w:lastRenderedPageBreak/>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为学生提供高效优质的就业指导和信息服务</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帮助学生树立正确的就业观念，引导毕业生到基层、到祖国最需要的地方建功立业</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lastRenderedPageBreak/>
              <w:t>能及时发布就业信息；能开展通用求职技巧指导、就业政策及流程解读等基本就业指导服务</w:t>
            </w:r>
            <w:r>
              <w:rPr>
                <w:rFonts w:eastAsia="仿宋_GB2312" w:cs="宋体" w:hint="eastAsia"/>
                <w:kern w:val="0"/>
                <w:sz w:val="24"/>
              </w:rPr>
              <w:lastRenderedPageBreak/>
              <w:t>工作</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具备基本的职业生涯规划能力，能开展就业观、择业观教育</w:t>
            </w:r>
          </w:p>
          <w:p w:rsidR="007003FD" w:rsidRDefault="007003FD" w:rsidP="0063668F">
            <w:pPr>
              <w:spacing w:line="400" w:lineRule="exact"/>
              <w:jc w:val="left"/>
              <w:rPr>
                <w:rFonts w:eastAsia="仿宋_GB2312" w:cs="宋体"/>
                <w:kern w:val="0"/>
                <w:sz w:val="24"/>
              </w:rPr>
            </w:pP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lastRenderedPageBreak/>
              <w:t>理论和实践研究</w:t>
            </w:r>
          </w:p>
        </w:tc>
        <w:tc>
          <w:tcPr>
            <w:tcW w:w="3260"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lef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参加校内相关学科领域学术交流活动</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参与校内外思想政治教育课题或项目研究</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能掌握思想政治教育的基本理论观点；能融入学术团队，运用理论分析、调查研究等方法，归纳分析相关问题</w:t>
            </w:r>
          </w:p>
        </w:tc>
      </w:tr>
    </w:tbl>
    <w:p w:rsidR="007003FD" w:rsidRDefault="007003FD" w:rsidP="007003FD">
      <w:pPr>
        <w:widowControl/>
        <w:spacing w:line="540" w:lineRule="exact"/>
        <w:ind w:leftChars="279" w:left="586"/>
        <w:rPr>
          <w:rFonts w:eastAsia="仿宋_GB2312" w:cs="宋体"/>
          <w:b/>
          <w:kern w:val="0"/>
          <w:sz w:val="30"/>
          <w:szCs w:val="30"/>
        </w:rPr>
      </w:pPr>
      <w:r>
        <w:rPr>
          <w:rFonts w:eastAsia="仿宋_GB2312" w:cs="宋体" w:hint="eastAsia"/>
          <w:b/>
          <w:kern w:val="0"/>
          <w:sz w:val="30"/>
          <w:szCs w:val="30"/>
        </w:rPr>
        <w:t>二、中级辅导员</w:t>
      </w:r>
    </w:p>
    <w:p w:rsidR="007003FD" w:rsidRDefault="007003FD" w:rsidP="007003FD">
      <w:pPr>
        <w:widowControl/>
        <w:spacing w:line="500" w:lineRule="exact"/>
        <w:ind w:firstLineChars="200" w:firstLine="600"/>
        <w:rPr>
          <w:rFonts w:eastAsia="仿宋_GB2312" w:cs="宋体"/>
          <w:kern w:val="0"/>
          <w:sz w:val="30"/>
          <w:szCs w:val="30"/>
        </w:rPr>
      </w:pPr>
      <w:r>
        <w:rPr>
          <w:rFonts w:eastAsia="仿宋_GB2312" w:cs="宋体" w:hint="eastAsia"/>
          <w:kern w:val="0"/>
          <w:sz w:val="30"/>
          <w:szCs w:val="30"/>
        </w:rPr>
        <w:t>从事辅导员工作年限原则上满</w:t>
      </w:r>
      <w:r>
        <w:rPr>
          <w:rFonts w:eastAsia="仿宋_GB2312" w:cs="宋体" w:hint="eastAsia"/>
          <w:kern w:val="0"/>
          <w:sz w:val="30"/>
          <w:szCs w:val="30"/>
        </w:rPr>
        <w:t>6</w:t>
      </w:r>
      <w:r>
        <w:rPr>
          <w:rFonts w:eastAsia="仿宋_GB2312" w:cs="宋体" w:hint="eastAsia"/>
          <w:kern w:val="0"/>
          <w:sz w:val="30"/>
          <w:szCs w:val="30"/>
        </w:rPr>
        <w:t>年，具备一定工作经验，培养了较强研究能力，积累了一定理论和实践成果。中级辅导员职业标准除涵盖初级辅导员的职业标准内容要求外，在各项职业功能上应具备以下能力：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260"/>
        <w:gridCol w:w="5097"/>
      </w:tblGrid>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职业功能</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工作内容</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能力要求</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思想政治教育</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hint="eastAsia"/>
                <w:sz w:val="24"/>
              </w:rPr>
              <w:t>组织、协调思想政治理论课教师和组织员等共同做好经常性的思想政治教育工作</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参与思想道德修养、形势与政策教育等课程教学</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为学生在理想、信念等方面遇到的深层次思想问题提供有针对性的教育咨询</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能与思想政治理论课教师和组织员等工作骨干做好沟通交流，充分发挥所有从事大学生思想政治教育人员的育人作用</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cs="宋体" w:hint="eastAsia"/>
                <w:kern w:val="0"/>
                <w:sz w:val="24"/>
              </w:rPr>
            </w:pPr>
            <w:r>
              <w:rPr>
                <w:rFonts w:eastAsia="仿宋_GB2312" w:cs="宋体" w:hint="eastAsia"/>
                <w:kern w:val="0"/>
                <w:sz w:val="24"/>
              </w:rPr>
              <w:t>能深入了解国情、民情、社情；能根据教学的需要和学生的特点，采取灵活多样的教学方式开展形势与政策教育</w:t>
            </w:r>
          </w:p>
          <w:p w:rsidR="007003FD" w:rsidRDefault="007003FD" w:rsidP="0063668F">
            <w:pPr>
              <w:spacing w:line="400" w:lineRule="exact"/>
              <w:jc w:val="left"/>
              <w:rPr>
                <w:rFonts w:eastAsia="仿宋_GB2312" w:cs="宋体" w:hint="eastAsia"/>
                <w:kern w:val="0"/>
                <w:sz w:val="24"/>
              </w:rPr>
            </w:pPr>
          </w:p>
          <w:p w:rsidR="007003FD" w:rsidRDefault="007003FD" w:rsidP="0063668F">
            <w:pPr>
              <w:spacing w:line="400" w:lineRule="exact"/>
              <w:jc w:val="left"/>
              <w:rPr>
                <w:rFonts w:eastAsia="仿宋_GB2312"/>
                <w:sz w:val="24"/>
              </w:rPr>
            </w:pPr>
            <w:r>
              <w:rPr>
                <w:rFonts w:eastAsia="仿宋_GB2312" w:cs="宋体" w:hint="eastAsia"/>
                <w:kern w:val="0"/>
                <w:sz w:val="24"/>
              </w:rPr>
              <w:t>能就学生深层次的思想问题进行沟通、挖掘、分析与辅导</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党团和班级建设</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hint="eastAsia"/>
                <w:sz w:val="24"/>
              </w:rPr>
              <w:t>开展党员教育管理服务工作</w:t>
            </w: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积极为学生党支部和班团组织开展主题党、团日等活动建言献策</w:t>
            </w:r>
          </w:p>
          <w:p w:rsidR="007003FD" w:rsidRDefault="007003FD" w:rsidP="0063668F">
            <w:pPr>
              <w:spacing w:line="400" w:lineRule="exact"/>
              <w:jc w:val="left"/>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讲授党课、团课</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rPr>
                <w:rFonts w:eastAsia="仿宋_GB2312" w:cs="宋体"/>
                <w:kern w:val="0"/>
                <w:sz w:val="24"/>
              </w:rPr>
            </w:pPr>
            <w:r>
              <w:rPr>
                <w:rFonts w:eastAsia="仿宋_GB2312" w:cs="宋体" w:hint="eastAsia"/>
                <w:kern w:val="0"/>
                <w:sz w:val="24"/>
              </w:rPr>
              <w:t>具备丰富的党建团建工作经验与扎实的理论功底；</w:t>
            </w:r>
          </w:p>
          <w:p w:rsidR="007003FD" w:rsidRDefault="007003FD" w:rsidP="0063668F">
            <w:pPr>
              <w:rPr>
                <w:rFonts w:eastAsia="仿宋_GB2312" w:cs="宋体"/>
                <w:kern w:val="0"/>
                <w:sz w:val="24"/>
              </w:rPr>
            </w:pPr>
            <w:r>
              <w:rPr>
                <w:rFonts w:eastAsia="仿宋_GB2312" w:cs="宋体" w:hint="eastAsia"/>
                <w:kern w:val="0"/>
                <w:sz w:val="24"/>
              </w:rPr>
              <w:t>能抓住重大节庆日、重要活动、重要节点，提出党团组织开展主题活动的相关方案</w:t>
            </w:r>
          </w:p>
          <w:p w:rsidR="007003FD" w:rsidRDefault="007003FD" w:rsidP="0063668F">
            <w:pPr>
              <w:rPr>
                <w:rFonts w:eastAsia="仿宋_GB2312" w:hint="eastAsia"/>
                <w:sz w:val="24"/>
              </w:rPr>
            </w:pPr>
            <w:r>
              <w:rPr>
                <w:rFonts w:eastAsia="仿宋_GB2312" w:cs="宋体" w:hint="eastAsia"/>
                <w:kern w:val="0"/>
                <w:sz w:val="24"/>
              </w:rPr>
              <w:t>能指导学生组织开展丰富多彩的校园文化、艺术、体育等活动</w:t>
            </w:r>
          </w:p>
          <w:p w:rsidR="007003FD" w:rsidRDefault="007003FD" w:rsidP="0063668F">
            <w:pPr>
              <w:spacing w:line="400" w:lineRule="exact"/>
              <w:jc w:val="left"/>
              <w:rPr>
                <w:rFonts w:eastAsia="仿宋_GB2312"/>
                <w:sz w:val="24"/>
              </w:rPr>
            </w:pPr>
            <w:r>
              <w:rPr>
                <w:rFonts w:eastAsia="仿宋_GB2312" w:hint="eastAsia"/>
                <w:sz w:val="24"/>
              </w:rPr>
              <w:t>能讲授具有一定理论水平、深受学生欢迎的党课、团课</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lastRenderedPageBreak/>
              <w:t>学业指导</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帮助学习困难学生适应大学学习生活，激发学习兴趣，掌握科学的学习方法</w:t>
            </w: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研究分析学生学习状态和学习成绩变化，并针对性的开展分类指导</w:t>
            </w: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三</w:t>
            </w:r>
            <w:r>
              <w:rPr>
                <w:rFonts w:eastAsia="仿宋_GB2312" w:cs="宋体"/>
                <w:kern w:val="0"/>
                <w:sz w:val="24"/>
              </w:rPr>
              <w:t>)</w:t>
            </w:r>
            <w:r>
              <w:rPr>
                <w:rFonts w:eastAsia="仿宋_GB2312" w:cs="宋体" w:hint="eastAsia"/>
                <w:kern w:val="0"/>
                <w:sz w:val="24"/>
              </w:rPr>
              <w:t>指导学生开展课外科技学术实践活动</w:t>
            </w:r>
          </w:p>
          <w:p w:rsidR="007003FD" w:rsidRDefault="007003FD" w:rsidP="0063668F">
            <w:pPr>
              <w:spacing w:line="400" w:lineRule="exact"/>
              <w:rPr>
                <w:rFonts w:eastAsia="仿宋_GB2312" w:cs="宋体" w:hint="eastAsia"/>
                <w:kern w:val="0"/>
                <w:sz w:val="24"/>
              </w:rPr>
            </w:pP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2"/>
              </w:rPr>
            </w:pPr>
            <w:r>
              <w:rPr>
                <w:rFonts w:eastAsia="仿宋_GB2312" w:cs="宋体" w:hint="eastAsia"/>
                <w:kern w:val="0"/>
                <w:sz w:val="22"/>
              </w:rPr>
              <w:t>能通过侧面了解、谈心谈话、组织相关人员集体讨论等方式分析学生遇到的困难和应对措施，指导学生有效调整学习习惯和学习方法</w:t>
            </w: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hint="eastAsia"/>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能通过召开宣讲会、谈心谈话等方式鼓励学生主动参与课外学术实践活动</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日常事务管理</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违法违纪学生的教育处理</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能熟练把握学生情感、人际交往、财经、法律等方面事务科学咨询指导的政策、方法和技巧</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hint="eastAsia"/>
                <w:kern w:val="0"/>
                <w:sz w:val="24"/>
              </w:rPr>
              <w:t>能准确把握国家有关法律法规和学校规章制度，对学生违法违纪行为进行严肃处理；能采用案例分析、宣传警示等形式对学生进行日常法律意识教育</w:t>
            </w:r>
          </w:p>
          <w:p w:rsidR="007003FD" w:rsidRDefault="007003FD" w:rsidP="0063668F">
            <w:pPr>
              <w:spacing w:line="400" w:lineRule="exact"/>
              <w:rPr>
                <w:rFonts w:eastAsia="仿宋_GB2312" w:cs="宋体"/>
                <w:kern w:val="0"/>
                <w:sz w:val="24"/>
              </w:rPr>
            </w:pPr>
          </w:p>
          <w:p w:rsidR="007003FD" w:rsidRDefault="007003FD" w:rsidP="0063668F">
            <w:pPr>
              <w:spacing w:line="400" w:lineRule="exact"/>
              <w:rPr>
                <w:rFonts w:eastAsia="仿宋_GB2312" w:cs="宋体"/>
                <w:kern w:val="0"/>
                <w:sz w:val="24"/>
              </w:rPr>
            </w:pPr>
            <w:r>
              <w:rPr>
                <w:rFonts w:eastAsia="仿宋_GB2312" w:cs="宋体" w:hint="eastAsia"/>
                <w:kern w:val="0"/>
                <w:sz w:val="24"/>
              </w:rPr>
              <w:t>能运用法律知识、社会学知识和心理学知识指导学生对日常遇到的各种复杂问题进行全面深入的分析，探究解决问题的办法</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心理健康教育与</w:t>
            </w:r>
          </w:p>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咨询</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hint="eastAsia"/>
                <w:sz w:val="24"/>
              </w:rPr>
              <w:t>心理问题严重程度的识别与严重个案的转介</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心理测验的实施</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有效开展学生心理疏导工作</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cs="宋体"/>
                <w:kern w:val="0"/>
                <w:sz w:val="24"/>
              </w:rPr>
              <w:t>(</w:t>
            </w:r>
            <w:r>
              <w:rPr>
                <w:rFonts w:eastAsia="仿宋_GB2312" w:cs="宋体" w:hint="eastAsia"/>
                <w:kern w:val="0"/>
                <w:sz w:val="24"/>
              </w:rPr>
              <w:t>四</w:t>
            </w:r>
            <w:r>
              <w:rPr>
                <w:rFonts w:eastAsia="仿宋_GB2312" w:cs="宋体"/>
                <w:kern w:val="0"/>
                <w:sz w:val="24"/>
              </w:rPr>
              <w:t>)</w:t>
            </w:r>
            <w:r>
              <w:rPr>
                <w:rFonts w:eastAsia="仿宋_GB2312" w:hint="eastAsia"/>
                <w:sz w:val="24"/>
              </w:rPr>
              <w:t>初步开展心理危机的识别与干预</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sz w:val="24"/>
              </w:rPr>
            </w:pPr>
            <w:r>
              <w:rPr>
                <w:rFonts w:eastAsia="仿宋_GB2312" w:cs="宋体"/>
                <w:kern w:val="0"/>
                <w:sz w:val="24"/>
              </w:rPr>
              <w:t>(</w:t>
            </w:r>
            <w:r>
              <w:rPr>
                <w:rFonts w:eastAsia="仿宋_GB2312" w:cs="宋体" w:hint="eastAsia"/>
                <w:kern w:val="0"/>
                <w:sz w:val="24"/>
              </w:rPr>
              <w:t>五</w:t>
            </w:r>
            <w:r>
              <w:rPr>
                <w:rFonts w:eastAsia="仿宋_GB2312" w:cs="宋体"/>
                <w:kern w:val="0"/>
                <w:sz w:val="24"/>
              </w:rPr>
              <w:t>)</w:t>
            </w:r>
            <w:r>
              <w:rPr>
                <w:rFonts w:eastAsia="仿宋_GB2312" w:hint="eastAsia"/>
                <w:sz w:val="24"/>
              </w:rPr>
              <w:t>相对系统地组织开展心理健康教育活动</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hint="eastAsia"/>
                <w:color w:val="000000"/>
                <w:sz w:val="24"/>
              </w:rPr>
            </w:pPr>
            <w:r>
              <w:rPr>
                <w:rFonts w:eastAsia="仿宋_GB2312" w:hint="eastAsia"/>
                <w:color w:val="000000"/>
                <w:sz w:val="24"/>
              </w:rPr>
              <w:t>具有心理健康教育相关专业知识</w:t>
            </w:r>
          </w:p>
          <w:p w:rsidR="007003FD" w:rsidRDefault="007003FD" w:rsidP="0063668F">
            <w:pPr>
              <w:spacing w:line="400" w:lineRule="exact"/>
              <w:rPr>
                <w:rFonts w:eastAsia="仿宋_GB2312" w:hint="eastAsia"/>
                <w:color w:val="000000"/>
                <w:sz w:val="24"/>
              </w:rPr>
            </w:pPr>
          </w:p>
          <w:p w:rsidR="007003FD" w:rsidRDefault="007003FD" w:rsidP="0063668F">
            <w:pPr>
              <w:spacing w:line="400" w:lineRule="exact"/>
              <w:jc w:val="left"/>
              <w:rPr>
                <w:rFonts w:eastAsia="仿宋_GB2312"/>
                <w:color w:val="000000"/>
                <w:sz w:val="24"/>
              </w:rPr>
            </w:pPr>
            <w:r>
              <w:rPr>
                <w:rFonts w:eastAsia="仿宋_GB2312" w:hint="eastAsia"/>
                <w:color w:val="000000"/>
                <w:sz w:val="24"/>
              </w:rPr>
              <w:t>能对一般心理问题、心理障碍和精神疾病进行初步识别，了解转介到心理咨询中心或精神卫生医院的适用条件和相关程序</w:t>
            </w:r>
          </w:p>
          <w:p w:rsidR="007003FD" w:rsidRDefault="007003FD" w:rsidP="0063668F">
            <w:pPr>
              <w:spacing w:line="400" w:lineRule="exact"/>
              <w:jc w:val="left"/>
              <w:rPr>
                <w:rFonts w:eastAsia="仿宋_GB2312"/>
                <w:color w:val="000000"/>
                <w:sz w:val="24"/>
              </w:rPr>
            </w:pPr>
          </w:p>
          <w:p w:rsidR="007003FD" w:rsidRDefault="007003FD" w:rsidP="0063668F">
            <w:pPr>
              <w:spacing w:line="400" w:lineRule="exact"/>
              <w:jc w:val="left"/>
              <w:rPr>
                <w:rFonts w:eastAsia="仿宋_GB2312"/>
                <w:color w:val="000000"/>
                <w:sz w:val="24"/>
              </w:rPr>
            </w:pPr>
            <w:r>
              <w:rPr>
                <w:rFonts w:eastAsia="仿宋_GB2312" w:hint="eastAsia"/>
                <w:color w:val="000000"/>
                <w:sz w:val="24"/>
              </w:rPr>
              <w:t>能根据工作需要，正确实施各种心理测验量表、问卷，并能在专业人士指导下对结果进行正确解读和反馈</w:t>
            </w:r>
          </w:p>
          <w:p w:rsidR="007003FD" w:rsidRDefault="007003FD" w:rsidP="0063668F">
            <w:pPr>
              <w:spacing w:line="400" w:lineRule="exact"/>
              <w:jc w:val="left"/>
              <w:rPr>
                <w:rFonts w:eastAsia="仿宋_GB2312"/>
                <w:color w:val="000000"/>
                <w:sz w:val="24"/>
              </w:rPr>
            </w:pPr>
          </w:p>
          <w:p w:rsidR="007003FD" w:rsidRDefault="007003FD" w:rsidP="0063668F">
            <w:pPr>
              <w:spacing w:line="400" w:lineRule="exact"/>
              <w:jc w:val="left"/>
              <w:rPr>
                <w:rFonts w:eastAsia="仿宋_GB2312"/>
                <w:color w:val="000000"/>
                <w:sz w:val="24"/>
              </w:rPr>
            </w:pPr>
            <w:r>
              <w:rPr>
                <w:rFonts w:eastAsia="仿宋_GB2312" w:hint="eastAsia"/>
                <w:color w:val="000000"/>
                <w:sz w:val="24"/>
              </w:rPr>
              <w:t>能与求助学生建立良好的信任关系，有效开展心理疏导工作，帮助学生调节情绪</w:t>
            </w:r>
          </w:p>
          <w:p w:rsidR="007003FD" w:rsidRDefault="007003FD" w:rsidP="0063668F">
            <w:pPr>
              <w:spacing w:line="400" w:lineRule="exact"/>
              <w:jc w:val="left"/>
              <w:rPr>
                <w:rFonts w:eastAsia="仿宋_GB2312" w:hint="eastAsia"/>
                <w:color w:val="000000"/>
                <w:sz w:val="24"/>
              </w:rPr>
            </w:pPr>
            <w:r>
              <w:rPr>
                <w:rFonts w:eastAsia="仿宋_GB2312" w:hint="eastAsia"/>
                <w:color w:val="000000"/>
                <w:sz w:val="24"/>
              </w:rPr>
              <w:t>能识别大学生心理危机的症状并进行初步评估，能协助专家开展相关的危机干预工作</w:t>
            </w:r>
          </w:p>
          <w:p w:rsidR="007003FD" w:rsidRDefault="007003FD" w:rsidP="0063668F">
            <w:pPr>
              <w:spacing w:line="400" w:lineRule="exact"/>
              <w:jc w:val="left"/>
              <w:rPr>
                <w:rFonts w:eastAsia="仿宋_GB2312" w:hint="eastAsia"/>
                <w:color w:val="000000"/>
                <w:sz w:val="24"/>
              </w:rPr>
            </w:pPr>
          </w:p>
          <w:p w:rsidR="007003FD" w:rsidRDefault="007003FD" w:rsidP="0063668F">
            <w:pPr>
              <w:spacing w:line="400" w:lineRule="exact"/>
              <w:rPr>
                <w:rFonts w:eastAsia="仿宋_GB2312"/>
                <w:sz w:val="24"/>
              </w:rPr>
            </w:pPr>
            <w:r>
              <w:rPr>
                <w:rFonts w:eastAsia="仿宋_GB2312" w:hint="eastAsia"/>
                <w:color w:val="000000"/>
                <w:sz w:val="24"/>
              </w:rPr>
              <w:t>能通过培养心理委员、宿舍长、班干部等方法，培养学生自我管理、自我救助和朋辈互助的能力；能指导学生社团开展形式多样的心理健康教育活动</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lastRenderedPageBreak/>
              <w:t>网络思想政治教育</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kern w:val="0"/>
                <w:sz w:val="24"/>
              </w:rPr>
              <w:t>(</w:t>
            </w:r>
            <w:proofErr w:type="gramStart"/>
            <w:r>
              <w:rPr>
                <w:rFonts w:eastAsia="仿宋_GB2312" w:cs="宋体" w:hint="eastAsia"/>
                <w:kern w:val="0"/>
                <w:sz w:val="24"/>
              </w:rPr>
              <w:t>一</w:t>
            </w:r>
            <w:proofErr w:type="gramEnd"/>
            <w:r>
              <w:rPr>
                <w:rFonts w:eastAsia="仿宋_GB2312" w:cs="宋体"/>
                <w:kern w:val="0"/>
                <w:sz w:val="24"/>
              </w:rPr>
              <w:t>)</w:t>
            </w:r>
            <w:r>
              <w:rPr>
                <w:rFonts w:eastAsia="仿宋_GB2312" w:cs="宋体" w:hint="eastAsia"/>
                <w:kern w:val="0"/>
                <w:sz w:val="24"/>
              </w:rPr>
              <w:t>综合利用传统、网络媒体，统筹协调网上、网下工作</w:t>
            </w: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引导学生在网上自我教育、自我管理和自我服务，教育学生在网上自我约束、自我保护</w:t>
            </w: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三</w:t>
            </w:r>
            <w:r>
              <w:rPr>
                <w:rFonts w:eastAsia="仿宋_GB2312" w:cs="宋体"/>
                <w:kern w:val="0"/>
                <w:sz w:val="24"/>
              </w:rPr>
              <w:t>)</w:t>
            </w:r>
            <w:r>
              <w:rPr>
                <w:rFonts w:eastAsia="仿宋_GB2312" w:cs="宋体" w:hint="eastAsia"/>
                <w:kern w:val="0"/>
                <w:sz w:val="24"/>
              </w:rPr>
              <w:t>围绕学生关注的重点、热点和难点问题，进行有效舆论引导；丰富网上宣传内容，把握网络舆论的话语权和主导权</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能准确把握网络传播规律，有效配置整合网络资源</w:t>
            </w: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能对学生的网络行为进行教育引导</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能通过博客、微博、校园交互社区、网络群组等网络平台主动发布相关内容，吸引学生浏览、点击和评论，引导网络舆情</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危机事件应对</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proofErr w:type="gramStart"/>
            <w:r>
              <w:rPr>
                <w:rFonts w:ascii="Times New Roman" w:eastAsia="仿宋_GB2312" w:hAnsi="Times New Roman" w:cs="宋体" w:hint="eastAsia"/>
                <w:kern w:val="0"/>
                <w:sz w:val="24"/>
                <w:szCs w:val="24"/>
              </w:rPr>
              <w:t>一</w:t>
            </w:r>
            <w:proofErr w:type="gramEnd"/>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指导初级辅导员对危机事件作初步处理，稳定并控制局面</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对事件相关信息做好全面汇总和准确分析并及时与有关部门沟通</w:t>
            </w:r>
          </w:p>
          <w:p w:rsidR="007003FD" w:rsidRDefault="007003FD" w:rsidP="0063668F">
            <w:pPr>
              <w:pStyle w:val="ListParagraph1"/>
              <w:spacing w:line="400" w:lineRule="exact"/>
              <w:ind w:firstLineChars="0" w:firstLine="0"/>
              <w:jc w:val="left"/>
              <w:rPr>
                <w:rFonts w:ascii="Times New Roman" w:eastAsia="仿宋_GB2312" w:hAnsi="Times New Roman" w:cs="宋体"/>
                <w:kern w:val="0"/>
                <w:sz w:val="24"/>
                <w:szCs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三</w:t>
            </w:r>
            <w:r>
              <w:rPr>
                <w:rFonts w:eastAsia="仿宋_GB2312" w:cs="宋体"/>
                <w:kern w:val="0"/>
                <w:sz w:val="24"/>
              </w:rPr>
              <w:t>)</w:t>
            </w:r>
            <w:r>
              <w:rPr>
                <w:rFonts w:eastAsia="仿宋_GB2312" w:cs="宋体" w:hint="eastAsia"/>
                <w:kern w:val="0"/>
                <w:sz w:val="24"/>
              </w:rPr>
              <w:t>对事件发展及其影响进行持续关注与跟踪</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四</w:t>
            </w:r>
            <w:r>
              <w:rPr>
                <w:rFonts w:eastAsia="仿宋_GB2312" w:cs="宋体"/>
                <w:kern w:val="0"/>
                <w:sz w:val="24"/>
              </w:rPr>
              <w:t>)</w:t>
            </w:r>
            <w:r>
              <w:rPr>
                <w:rFonts w:eastAsia="仿宋_GB2312" w:cs="宋体" w:hint="eastAsia"/>
                <w:kern w:val="0"/>
                <w:sz w:val="24"/>
              </w:rPr>
              <w:t>组织安全教育课程学习</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w:t>
            </w:r>
            <w:proofErr w:type="gramStart"/>
            <w:r>
              <w:rPr>
                <w:rFonts w:eastAsia="仿宋_GB2312" w:cs="宋体" w:hint="eastAsia"/>
                <w:kern w:val="0"/>
                <w:sz w:val="24"/>
              </w:rPr>
              <w:t>做好第</w:t>
            </w:r>
            <w:proofErr w:type="gramEnd"/>
            <w:r>
              <w:rPr>
                <w:rFonts w:eastAsia="仿宋_GB2312" w:cs="宋体" w:hint="eastAsia"/>
                <w:kern w:val="0"/>
                <w:sz w:val="24"/>
              </w:rPr>
              <w:t>一时间现场统筹指挥工作；能把握重点人员和关键节点，有效控制事态的发展</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能协调事件涉及相关部门迅速反应，筛选有效信息；能通过沟通和分析把握事件脉络并提出初步处理方案</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能密切联系相关人员，跟踪事件的处理效果；通过网络、个别谈话等渠道掌握事件产生的影响；能进行事后集体和个体的心理疏导</w:t>
            </w:r>
          </w:p>
          <w:p w:rsidR="007003FD" w:rsidRDefault="007003FD" w:rsidP="0063668F">
            <w:pPr>
              <w:spacing w:line="400" w:lineRule="exact"/>
              <w:jc w:val="lef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能讲授校园安全教育公共选修课</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职业规划与就业</w:t>
            </w:r>
          </w:p>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指导</w:t>
            </w:r>
          </w:p>
        </w:tc>
        <w:tc>
          <w:tcPr>
            <w:tcW w:w="3260" w:type="dxa"/>
            <w:tcBorders>
              <w:top w:val="single" w:sz="4" w:space="0" w:color="000000"/>
              <w:left w:val="single" w:sz="4" w:space="0" w:color="000000"/>
              <w:bottom w:val="single" w:sz="4" w:space="0" w:color="000000"/>
              <w:right w:val="single" w:sz="4" w:space="0" w:color="000000"/>
            </w:tcBorders>
          </w:tcPr>
          <w:p w:rsidR="007003FD" w:rsidRDefault="007003FD" w:rsidP="0063668F">
            <w:pPr>
              <w:pStyle w:val="ListParagraph1"/>
              <w:spacing w:line="400" w:lineRule="exact"/>
              <w:ind w:firstLineChars="0" w:firstLine="0"/>
              <w:jc w:val="left"/>
              <w:rPr>
                <w:rFonts w:ascii="Times New Roman" w:eastAsia="仿宋_GB2312" w:hAnsi="Times New Roman"/>
                <w:sz w:val="24"/>
                <w:szCs w:val="24"/>
              </w:rPr>
            </w:pPr>
            <w:r>
              <w:rPr>
                <w:rFonts w:ascii="Times New Roman" w:eastAsia="仿宋_GB2312" w:hAnsi="Times New Roman" w:cs="宋体"/>
                <w:kern w:val="0"/>
                <w:sz w:val="24"/>
              </w:rPr>
              <w:t>(</w:t>
            </w:r>
            <w:proofErr w:type="gramStart"/>
            <w:r>
              <w:rPr>
                <w:rFonts w:ascii="Times New Roman" w:eastAsia="仿宋_GB2312" w:hAnsi="Times New Roman" w:cs="宋体" w:hint="eastAsia"/>
                <w:kern w:val="0"/>
                <w:sz w:val="24"/>
              </w:rPr>
              <w:t>一</w:t>
            </w:r>
            <w:proofErr w:type="gramEnd"/>
            <w:r>
              <w:rPr>
                <w:rFonts w:ascii="Times New Roman" w:eastAsia="仿宋_GB2312" w:hAnsi="Times New Roman" w:cs="宋体"/>
                <w:kern w:val="0"/>
                <w:sz w:val="24"/>
              </w:rPr>
              <w:t>)</w:t>
            </w:r>
            <w:r>
              <w:rPr>
                <w:rFonts w:ascii="Times New Roman" w:eastAsia="仿宋_GB2312" w:hAnsi="Times New Roman" w:hint="eastAsia"/>
                <w:sz w:val="24"/>
                <w:szCs w:val="24"/>
              </w:rPr>
              <w:t>帮助学生正确分析自己的职业倾向</w:t>
            </w:r>
          </w:p>
          <w:p w:rsidR="007003FD" w:rsidRDefault="007003FD" w:rsidP="0063668F">
            <w:pPr>
              <w:pStyle w:val="ListParagraph1"/>
              <w:spacing w:line="400" w:lineRule="exact"/>
              <w:ind w:firstLineChars="0"/>
              <w:jc w:val="left"/>
              <w:rPr>
                <w:rFonts w:ascii="Times New Roman" w:eastAsia="仿宋_GB2312" w:hAnsi="Times New Roman"/>
                <w:sz w:val="24"/>
                <w:szCs w:val="24"/>
              </w:rPr>
            </w:pPr>
          </w:p>
          <w:p w:rsidR="007003FD" w:rsidRDefault="007003FD" w:rsidP="0063668F">
            <w:pPr>
              <w:spacing w:line="400" w:lineRule="exact"/>
              <w:jc w:val="left"/>
              <w:rPr>
                <w:rFonts w:eastAsia="仿宋_GB2312"/>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开展职业生涯规划活动，帮助学生</w:t>
            </w:r>
            <w:r>
              <w:rPr>
                <w:rFonts w:eastAsia="仿宋_GB2312" w:hint="eastAsia"/>
                <w:sz w:val="24"/>
              </w:rPr>
              <w:t>树立正确的职业观、择业观、创业观、成才观，尽快适应社会、融入社会</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能开展职业能力倾向测试并对结果进行分析、评估</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能帮助学生认识自身的性格特点和能力，明确职业发展目标，澄清职业取向；能为毕业生提供个性化咨询指导</w:t>
            </w:r>
          </w:p>
        </w:tc>
      </w:tr>
      <w:tr w:rsidR="007003FD" w:rsidTr="0063668F">
        <w:tc>
          <w:tcPr>
            <w:tcW w:w="81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理论和实践研究</w:t>
            </w:r>
          </w:p>
        </w:tc>
        <w:tc>
          <w:tcPr>
            <w:tcW w:w="3260"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一）参加国</w:t>
            </w:r>
            <w:proofErr w:type="gramStart"/>
            <w:r>
              <w:rPr>
                <w:rFonts w:eastAsia="仿宋_GB2312" w:cs="宋体" w:hint="eastAsia"/>
                <w:kern w:val="0"/>
                <w:sz w:val="24"/>
              </w:rPr>
              <w:t>内学术</w:t>
            </w:r>
            <w:proofErr w:type="gramEnd"/>
            <w:r>
              <w:rPr>
                <w:rFonts w:eastAsia="仿宋_GB2312" w:cs="宋体" w:hint="eastAsia"/>
                <w:kern w:val="0"/>
                <w:sz w:val="24"/>
              </w:rPr>
              <w:t>交流活动</w:t>
            </w:r>
          </w:p>
          <w:p w:rsidR="007003FD" w:rsidRDefault="007003FD" w:rsidP="0063668F">
            <w:pPr>
              <w:spacing w:line="400" w:lineRule="exact"/>
              <w:jc w:val="left"/>
              <w:rPr>
                <w:rFonts w:eastAsia="仿宋_GB2312" w:cs="宋体"/>
                <w:kern w:val="0"/>
                <w:sz w:val="24"/>
              </w:rPr>
            </w:pPr>
            <w:r>
              <w:rPr>
                <w:rFonts w:eastAsia="仿宋_GB2312" w:cs="宋体"/>
                <w:kern w:val="0"/>
                <w:sz w:val="24"/>
              </w:rPr>
              <w:t>(</w:t>
            </w:r>
            <w:r>
              <w:rPr>
                <w:rFonts w:eastAsia="仿宋_GB2312" w:cs="宋体" w:hint="eastAsia"/>
                <w:kern w:val="0"/>
                <w:sz w:val="24"/>
              </w:rPr>
              <w:t>二</w:t>
            </w:r>
            <w:r>
              <w:rPr>
                <w:rFonts w:eastAsia="仿宋_GB2312" w:cs="宋体"/>
                <w:kern w:val="0"/>
                <w:sz w:val="24"/>
              </w:rPr>
              <w:t>)</w:t>
            </w:r>
            <w:r>
              <w:rPr>
                <w:rFonts w:eastAsia="仿宋_GB2312" w:cs="宋体" w:hint="eastAsia"/>
                <w:kern w:val="0"/>
                <w:sz w:val="24"/>
              </w:rPr>
              <w:t>主持或参与校级及以上思想政治教育课题或项目研究，形成具有针对性和实效性的研究成果</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sz w:val="24"/>
              </w:rPr>
            </w:pPr>
            <w:r>
              <w:rPr>
                <w:rFonts w:eastAsia="仿宋_GB2312" w:hint="eastAsia"/>
                <w:sz w:val="24"/>
              </w:rPr>
              <w:t>能开展深入的科学研究；能领导项目团队，主持或参与（排名前三）校级及以上思想政治教育课题或项目研究并结题；以第一作者身份在相关领域期刊发表</w:t>
            </w:r>
            <w:r>
              <w:rPr>
                <w:rFonts w:eastAsia="仿宋_GB2312" w:hint="eastAsia"/>
                <w:color w:val="FF0000"/>
                <w:sz w:val="24"/>
              </w:rPr>
              <w:t>2</w:t>
            </w:r>
            <w:r>
              <w:rPr>
                <w:rFonts w:eastAsia="仿宋_GB2312" w:hint="eastAsia"/>
                <w:sz w:val="24"/>
              </w:rPr>
              <w:t>篇学术论文</w:t>
            </w:r>
          </w:p>
        </w:tc>
      </w:tr>
    </w:tbl>
    <w:p w:rsidR="007003FD" w:rsidRDefault="007003FD" w:rsidP="007003FD">
      <w:pPr>
        <w:widowControl/>
        <w:spacing w:line="540" w:lineRule="exact"/>
        <w:ind w:leftChars="279" w:left="586"/>
        <w:rPr>
          <w:rFonts w:eastAsia="仿宋_GB2312" w:cs="宋体"/>
          <w:b/>
          <w:kern w:val="0"/>
          <w:sz w:val="30"/>
          <w:szCs w:val="30"/>
        </w:rPr>
      </w:pPr>
      <w:r>
        <w:rPr>
          <w:rFonts w:eastAsia="仿宋_GB2312" w:cs="宋体" w:hint="eastAsia"/>
          <w:b/>
          <w:kern w:val="0"/>
          <w:sz w:val="30"/>
          <w:szCs w:val="30"/>
        </w:rPr>
        <w:lastRenderedPageBreak/>
        <w:t>三、高级辅导员</w:t>
      </w:r>
    </w:p>
    <w:p w:rsidR="007003FD" w:rsidRDefault="007003FD" w:rsidP="007003FD">
      <w:pPr>
        <w:widowControl/>
        <w:spacing w:line="500" w:lineRule="exact"/>
        <w:ind w:firstLineChars="200" w:firstLine="600"/>
        <w:rPr>
          <w:rFonts w:eastAsia="仿宋_GB2312" w:cs="宋体"/>
          <w:kern w:val="0"/>
          <w:sz w:val="30"/>
          <w:szCs w:val="30"/>
        </w:rPr>
      </w:pPr>
      <w:r>
        <w:rPr>
          <w:rFonts w:eastAsia="仿宋_GB2312" w:cs="宋体" w:hint="eastAsia"/>
          <w:kern w:val="0"/>
          <w:sz w:val="30"/>
          <w:szCs w:val="30"/>
        </w:rPr>
        <w:t>高级辅导员从事辅导员工作原则上满</w:t>
      </w:r>
      <w:r>
        <w:rPr>
          <w:rFonts w:eastAsia="仿宋_GB2312" w:cs="宋体" w:hint="eastAsia"/>
          <w:kern w:val="0"/>
          <w:sz w:val="30"/>
          <w:szCs w:val="30"/>
        </w:rPr>
        <w:t>10</w:t>
      </w:r>
      <w:r>
        <w:rPr>
          <w:rFonts w:eastAsia="仿宋_GB2312" w:cs="宋体" w:hint="eastAsia"/>
          <w:kern w:val="0"/>
          <w:sz w:val="30"/>
          <w:szCs w:val="30"/>
        </w:rPr>
        <w:t>年及以上，具有丰富的实践经验，较高的理论水平和学术修养，高级辅导员职业标准除涵盖中级辅导员的职业标准内容要求外，在思想政治教育工作</w:t>
      </w:r>
      <w:r>
        <w:rPr>
          <w:rFonts w:eastAsia="仿宋_GB2312" w:cs="宋体" w:hint="eastAsia"/>
          <w:b/>
          <w:kern w:val="0"/>
          <w:sz w:val="30"/>
          <w:szCs w:val="30"/>
        </w:rPr>
        <w:t>某一领域</w:t>
      </w:r>
      <w:r>
        <w:rPr>
          <w:rFonts w:eastAsia="仿宋_GB2312" w:cs="宋体" w:hint="eastAsia"/>
          <w:kern w:val="0"/>
          <w:sz w:val="30"/>
          <w:szCs w:val="30"/>
        </w:rPr>
        <w:t>有深入的研究并具备有影响力的成果，成为该领域的专家（标</w:t>
      </w:r>
      <w:r>
        <w:rPr>
          <w:rFonts w:eastAsia="仿宋_GB2312" w:cs="宋体" w:hint="eastAsia"/>
          <w:kern w:val="0"/>
          <w:sz w:val="30"/>
          <w:szCs w:val="30"/>
        </w:rPr>
        <w:t>*</w:t>
      </w:r>
      <w:r>
        <w:rPr>
          <w:rFonts w:eastAsia="仿宋_GB2312" w:cs="宋体" w:hint="eastAsia"/>
          <w:kern w:val="0"/>
          <w:sz w:val="30"/>
          <w:szCs w:val="30"/>
        </w:rPr>
        <w:t>项为专家职能，高级辅导员需至少符合一项标</w:t>
      </w:r>
      <w:r>
        <w:rPr>
          <w:rFonts w:eastAsia="仿宋_GB2312" w:cs="宋体" w:hint="eastAsia"/>
          <w:kern w:val="0"/>
          <w:sz w:val="30"/>
          <w:szCs w:val="30"/>
        </w:rPr>
        <w:t>*</w:t>
      </w:r>
      <w:r>
        <w:rPr>
          <w:rFonts w:eastAsia="仿宋_GB2312" w:cs="宋体" w:hint="eastAsia"/>
          <w:kern w:val="0"/>
          <w:sz w:val="30"/>
          <w:szCs w:val="30"/>
        </w:rPr>
        <w:t>项），具体能力标准如下：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2954"/>
        <w:gridCol w:w="5097"/>
      </w:tblGrid>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b/>
                <w:sz w:val="24"/>
              </w:rPr>
            </w:pPr>
            <w:r>
              <w:rPr>
                <w:rFonts w:eastAsia="仿宋_GB2312" w:hint="eastAsia"/>
                <w:b/>
                <w:sz w:val="24"/>
              </w:rPr>
              <w:t>职业功能</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b/>
                <w:sz w:val="24"/>
              </w:rPr>
            </w:pPr>
            <w:r>
              <w:rPr>
                <w:rFonts w:eastAsia="仿宋_GB2312" w:hint="eastAsia"/>
                <w:b/>
                <w:sz w:val="24"/>
              </w:rPr>
              <w:t>工作内容</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center"/>
              <w:rPr>
                <w:rFonts w:eastAsia="仿宋_GB2312" w:cs="宋体"/>
                <w:b/>
                <w:kern w:val="0"/>
                <w:sz w:val="24"/>
              </w:rPr>
            </w:pPr>
            <w:r>
              <w:rPr>
                <w:rFonts w:eastAsia="仿宋_GB2312" w:cs="宋体" w:hint="eastAsia"/>
                <w:b/>
                <w:kern w:val="0"/>
                <w:sz w:val="24"/>
              </w:rPr>
              <w:t>能力要求</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思想政治教育</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hint="eastAsia"/>
                <w:sz w:val="24"/>
              </w:rPr>
              <w:t>主动思考研究，掌握思想政治教育的重点和一般规律，提高学生思想政治教育针对性和实效性</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开展工作调查研究，调整工作思路和方法</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hint="eastAsia"/>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研究把握思想政治教育规律性、前沿性问题，成为思想政治教育专家</w:t>
            </w:r>
            <w:r>
              <w:rPr>
                <w:rFonts w:eastAsia="仿宋_GB2312"/>
                <w:sz w:val="24"/>
              </w:rPr>
              <w:t>*</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能根据党的教育方针和高等教育发展要求，结合学生的阶段特征，按照学校育人工作的总体要求，有计划、有目的地系统实施学生思想政治教育</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能开展思想政治教育工作理论与方法的调查和研究，分析工作对象和条件的变化，及时调整工作思路和方法</w:t>
            </w:r>
          </w:p>
          <w:p w:rsidR="007003FD" w:rsidRDefault="007003FD" w:rsidP="0063668F">
            <w:pPr>
              <w:spacing w:line="400" w:lineRule="exact"/>
              <w:jc w:val="left"/>
              <w:rPr>
                <w:rFonts w:eastAsia="仿宋_GB2312"/>
                <w:sz w:val="24"/>
              </w:rPr>
            </w:pPr>
            <w:r>
              <w:rPr>
                <w:rFonts w:eastAsia="仿宋_GB2312" w:hint="eastAsia"/>
                <w:sz w:val="24"/>
              </w:rPr>
              <w:t>对马克思主义理论和思想政治教育有深入的研究，具有相关专业的学位或具有长期的丰富工作经验</w:t>
            </w:r>
          </w:p>
          <w:p w:rsidR="007003FD" w:rsidRDefault="007003FD" w:rsidP="0063668F">
            <w:pPr>
              <w:spacing w:line="400" w:lineRule="exact"/>
              <w:jc w:val="left"/>
              <w:rPr>
                <w:rFonts w:eastAsia="仿宋_GB2312" w:hint="eastAsia"/>
                <w:sz w:val="24"/>
              </w:rPr>
            </w:pPr>
            <w:r>
              <w:rPr>
                <w:rFonts w:eastAsia="仿宋_GB2312" w:hint="eastAsia"/>
                <w:sz w:val="24"/>
              </w:rPr>
              <w:t>能运用现代科学技术，并借鉴其他交叉学科的优势，实施思想政治教育工作</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以第一作者身份发表</w:t>
            </w:r>
            <w:r>
              <w:rPr>
                <w:rFonts w:eastAsia="仿宋_GB2312"/>
                <w:sz w:val="24"/>
              </w:rPr>
              <w:t>5</w:t>
            </w:r>
            <w:r>
              <w:rPr>
                <w:rFonts w:eastAsia="仿宋_GB2312" w:hint="eastAsia"/>
                <w:sz w:val="24"/>
              </w:rPr>
              <w:t>篇以上思想政治教育学术论文（北大核心期刊至少</w:t>
            </w:r>
            <w:r>
              <w:rPr>
                <w:rFonts w:eastAsia="仿宋_GB2312" w:hint="eastAsia"/>
                <w:color w:val="FF0000"/>
                <w:sz w:val="24"/>
              </w:rPr>
              <w:t>1</w:t>
            </w:r>
            <w:r>
              <w:rPr>
                <w:rFonts w:eastAsia="仿宋_GB2312" w:hint="eastAsia"/>
                <w:sz w:val="24"/>
              </w:rPr>
              <w:t>篇）</w:t>
            </w:r>
          </w:p>
          <w:p w:rsidR="007003FD" w:rsidRDefault="007003FD" w:rsidP="0063668F">
            <w:pPr>
              <w:spacing w:line="400" w:lineRule="exact"/>
              <w:jc w:val="left"/>
              <w:rPr>
                <w:rFonts w:eastAsia="仿宋_GB2312"/>
                <w:sz w:val="24"/>
              </w:rPr>
            </w:pPr>
            <w:r>
              <w:rPr>
                <w:rFonts w:eastAsia="仿宋_GB2312" w:hint="eastAsia"/>
                <w:sz w:val="24"/>
              </w:rPr>
              <w:t>能够熟练利用理论指导辅导员工作的开展</w:t>
            </w:r>
          </w:p>
          <w:p w:rsidR="007003FD" w:rsidRDefault="007003FD" w:rsidP="0063668F">
            <w:pPr>
              <w:spacing w:line="400" w:lineRule="exact"/>
              <w:jc w:val="left"/>
              <w:rPr>
                <w:rFonts w:eastAsia="仿宋_GB2312"/>
                <w:sz w:val="24"/>
              </w:rPr>
            </w:pPr>
            <w:r>
              <w:rPr>
                <w:rFonts w:eastAsia="仿宋_GB2312" w:hint="eastAsia"/>
                <w:sz w:val="24"/>
              </w:rPr>
              <w:t>能讲授思想政治教育公共选修课</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党团建设</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sz w:val="24"/>
              </w:rPr>
            </w:pPr>
            <w:r>
              <w:rPr>
                <w:rFonts w:eastAsia="仿宋_GB2312" w:hint="eastAsia"/>
                <w:sz w:val="24"/>
              </w:rPr>
              <w:t>深入研究高校党建的规律性前沿性问题，成为党建专家</w:t>
            </w:r>
            <w:r>
              <w:rPr>
                <w:rFonts w:eastAsia="仿宋_GB2312"/>
                <w:sz w:val="24"/>
              </w:rPr>
              <w:t>*</w:t>
            </w:r>
          </w:p>
        </w:tc>
        <w:tc>
          <w:tcPr>
            <w:tcW w:w="509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left"/>
              <w:rPr>
                <w:rFonts w:eastAsia="仿宋_GB2312"/>
                <w:sz w:val="24"/>
              </w:rPr>
            </w:pPr>
            <w:r>
              <w:rPr>
                <w:rFonts w:eastAsia="仿宋_GB2312" w:hint="eastAsia"/>
                <w:sz w:val="24"/>
              </w:rPr>
              <w:t>对马克思主义理论、中华人民共和国史、中国共产党史、中国特色社会主义理论、党建创新理论有深入的研究</w:t>
            </w:r>
          </w:p>
          <w:p w:rsidR="007003FD" w:rsidRDefault="007003FD" w:rsidP="0063668F">
            <w:pPr>
              <w:spacing w:line="400" w:lineRule="exact"/>
              <w:jc w:val="left"/>
              <w:rPr>
                <w:rFonts w:eastAsia="仿宋_GB2312"/>
                <w:sz w:val="24"/>
              </w:rPr>
            </w:pPr>
            <w:r>
              <w:rPr>
                <w:rFonts w:eastAsia="仿宋_GB2312" w:hint="eastAsia"/>
                <w:sz w:val="24"/>
              </w:rPr>
              <w:t>以第一作者身份发表</w:t>
            </w:r>
            <w:r>
              <w:rPr>
                <w:rFonts w:eastAsia="仿宋_GB2312"/>
                <w:sz w:val="24"/>
              </w:rPr>
              <w:t>5</w:t>
            </w:r>
            <w:r>
              <w:rPr>
                <w:rFonts w:eastAsia="仿宋_GB2312" w:hint="eastAsia"/>
                <w:sz w:val="24"/>
              </w:rPr>
              <w:t>篇以上党建工作学术论文（北大核心期刊至少</w:t>
            </w:r>
            <w:r>
              <w:rPr>
                <w:rFonts w:eastAsia="仿宋_GB2312" w:hint="eastAsia"/>
                <w:color w:val="FF0000"/>
                <w:sz w:val="24"/>
              </w:rPr>
              <w:t>1</w:t>
            </w:r>
            <w:r>
              <w:rPr>
                <w:rFonts w:eastAsia="仿宋_GB2312" w:hint="eastAsia"/>
                <w:sz w:val="24"/>
              </w:rPr>
              <w:t>篇）</w:t>
            </w:r>
          </w:p>
          <w:p w:rsidR="007003FD" w:rsidRDefault="007003FD" w:rsidP="0063668F">
            <w:pPr>
              <w:spacing w:line="400" w:lineRule="exact"/>
              <w:rPr>
                <w:rFonts w:eastAsia="仿宋_GB2312"/>
                <w:sz w:val="24"/>
              </w:rPr>
            </w:pPr>
            <w:r>
              <w:rPr>
                <w:rFonts w:eastAsia="仿宋_GB2312" w:hint="eastAsia"/>
                <w:sz w:val="24"/>
              </w:rPr>
              <w:t>能够熟练利用理论帮助初级、中级辅导员开展党建工作</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lastRenderedPageBreak/>
              <w:t>学业指导</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proofErr w:type="gramStart"/>
            <w:r>
              <w:rPr>
                <w:rFonts w:eastAsia="仿宋_GB2312" w:hint="eastAsia"/>
                <w:sz w:val="24"/>
              </w:rPr>
              <w:t>一</w:t>
            </w:r>
            <w:proofErr w:type="gramEnd"/>
            <w:r>
              <w:rPr>
                <w:rFonts w:eastAsia="仿宋_GB2312"/>
                <w:sz w:val="24"/>
              </w:rPr>
              <w:t>)</w:t>
            </w:r>
            <w:r>
              <w:rPr>
                <w:rFonts w:eastAsia="仿宋_GB2312" w:hint="eastAsia"/>
                <w:sz w:val="24"/>
              </w:rPr>
              <w:t>组织学生参与专业课教师的实验或研究项目，培养学生学术爱好和研究能力</w:t>
            </w: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深入研究学生学习能力、创新能力形成规律，培养学生创新思维和创造性人格</w:t>
            </w: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研究完善学生综合评价体系，研究健全创新人才培养机制</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能深入了解学生所在专业知识，为学生提供有针对性的专业学习建议</w:t>
            </w:r>
          </w:p>
          <w:p w:rsidR="007003FD" w:rsidRDefault="007003FD" w:rsidP="0063668F">
            <w:pPr>
              <w:spacing w:line="400" w:lineRule="exact"/>
              <w:rPr>
                <w:rFonts w:eastAsia="仿宋_GB2312"/>
                <w:sz w:val="24"/>
              </w:rPr>
            </w:pPr>
            <w:r>
              <w:rPr>
                <w:rFonts w:eastAsia="仿宋_GB2312" w:hint="eastAsia"/>
                <w:sz w:val="24"/>
              </w:rPr>
              <w:t>能应用心理学、教育学相关原理和知识指导学生学习研究</w:t>
            </w:r>
          </w:p>
          <w:p w:rsidR="007003FD" w:rsidRDefault="007003FD" w:rsidP="0063668F">
            <w:pPr>
              <w:spacing w:line="400" w:lineRule="exact"/>
              <w:rPr>
                <w:rFonts w:eastAsia="仿宋_GB2312"/>
                <w:sz w:val="24"/>
              </w:rPr>
            </w:pPr>
            <w:r>
              <w:rPr>
                <w:rFonts w:eastAsia="仿宋_GB2312" w:hint="eastAsia"/>
                <w:sz w:val="24"/>
              </w:rPr>
              <w:t>能因材施教，培养研究型、创新型人才</w:t>
            </w:r>
          </w:p>
          <w:p w:rsidR="007003FD" w:rsidRDefault="007003FD" w:rsidP="0063668F">
            <w:pPr>
              <w:spacing w:line="400" w:lineRule="exact"/>
              <w:jc w:val="left"/>
              <w:rPr>
                <w:rFonts w:eastAsia="仿宋_GB2312"/>
                <w:sz w:val="24"/>
              </w:rPr>
            </w:pPr>
            <w:r>
              <w:rPr>
                <w:rFonts w:eastAsia="仿宋_GB2312" w:hint="eastAsia"/>
                <w:sz w:val="24"/>
              </w:rPr>
              <w:t>能够帮助初级、中级辅导员开展学业指导工作</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日常事务管理</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hint="eastAsia"/>
                <w:kern w:val="0"/>
                <w:sz w:val="24"/>
              </w:rPr>
              <w:t>积极创新学生事务管理的理念和方法，总结凝练工作经验，深入研究把握学生事务管理的规律，成为学生事务管理专家</w:t>
            </w:r>
            <w:r>
              <w:rPr>
                <w:rFonts w:eastAsia="仿宋_GB2312" w:cs="宋体"/>
                <w:kern w:val="0"/>
                <w:sz w:val="24"/>
              </w:rPr>
              <w:t>*</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sz w:val="24"/>
              </w:rPr>
            </w:pPr>
            <w:r>
              <w:rPr>
                <w:rFonts w:eastAsia="仿宋_GB2312" w:hint="eastAsia"/>
                <w:sz w:val="24"/>
              </w:rPr>
              <w:t>具有长期丰富的事务管理工作经验</w:t>
            </w:r>
          </w:p>
          <w:p w:rsidR="007003FD" w:rsidRDefault="007003FD" w:rsidP="0063668F">
            <w:pPr>
              <w:spacing w:line="400" w:lineRule="exact"/>
              <w:rPr>
                <w:rFonts w:eastAsia="仿宋_GB2312"/>
                <w:sz w:val="24"/>
              </w:rPr>
            </w:pPr>
            <w:r>
              <w:rPr>
                <w:rFonts w:eastAsia="仿宋_GB2312" w:hint="eastAsia"/>
                <w:sz w:val="24"/>
              </w:rPr>
              <w:t>能合理运用教育学、管理学、法学、心理学相关知识，对学生事务管理工作进行服务育人体系化设计</w:t>
            </w:r>
          </w:p>
          <w:p w:rsidR="007003FD" w:rsidRDefault="007003FD" w:rsidP="0063668F">
            <w:pPr>
              <w:spacing w:line="400" w:lineRule="exact"/>
              <w:rPr>
                <w:rFonts w:eastAsia="仿宋_GB2312"/>
                <w:sz w:val="24"/>
              </w:rPr>
            </w:pPr>
            <w:r>
              <w:rPr>
                <w:rFonts w:eastAsia="仿宋_GB2312" w:hint="eastAsia"/>
                <w:sz w:val="24"/>
              </w:rPr>
              <w:t>能够熟练利用理论指导辅导员开展学生事务管理工作</w:t>
            </w:r>
          </w:p>
          <w:p w:rsidR="007003FD" w:rsidRDefault="007003FD" w:rsidP="0063668F">
            <w:pPr>
              <w:spacing w:line="400" w:lineRule="exact"/>
              <w:rPr>
                <w:rFonts w:eastAsia="仿宋_GB2312" w:cs="宋体"/>
                <w:color w:val="FF0000"/>
                <w:kern w:val="0"/>
                <w:sz w:val="24"/>
              </w:rPr>
            </w:pPr>
            <w:r>
              <w:rPr>
                <w:rFonts w:eastAsia="仿宋_GB2312" w:hint="eastAsia"/>
                <w:sz w:val="24"/>
              </w:rPr>
              <w:t>以第一作者身份发表</w:t>
            </w:r>
            <w:r>
              <w:rPr>
                <w:rFonts w:eastAsia="仿宋_GB2312"/>
                <w:sz w:val="24"/>
              </w:rPr>
              <w:t>5</w:t>
            </w:r>
            <w:r>
              <w:rPr>
                <w:rFonts w:eastAsia="仿宋_GB2312" w:hint="eastAsia"/>
                <w:sz w:val="24"/>
              </w:rPr>
              <w:t>篇以上学生事务管理学术论文（北大核心期刊至少</w:t>
            </w:r>
            <w:r>
              <w:rPr>
                <w:rFonts w:eastAsia="仿宋_GB2312" w:hint="eastAsia"/>
                <w:color w:val="FF0000"/>
                <w:sz w:val="24"/>
              </w:rPr>
              <w:t>1</w:t>
            </w:r>
            <w:r>
              <w:rPr>
                <w:rFonts w:eastAsia="仿宋_GB2312" w:hint="eastAsia"/>
                <w:sz w:val="24"/>
              </w:rPr>
              <w:t>篇）</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心理健康教育与咨询</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sz w:val="24"/>
              </w:rPr>
            </w:pPr>
            <w:r>
              <w:rPr>
                <w:rFonts w:eastAsia="仿宋_GB2312" w:hint="eastAsia"/>
                <w:sz w:val="24"/>
              </w:rPr>
              <w:t>总结凝练实践工作经验，深入研究把握心理健康教育的规律，成为心理健康教育专家</w:t>
            </w:r>
            <w:r>
              <w:rPr>
                <w:rFonts w:eastAsia="仿宋_GB2312"/>
                <w:sz w:val="24"/>
              </w:rPr>
              <w:t>*</w:t>
            </w:r>
          </w:p>
        </w:tc>
        <w:tc>
          <w:tcPr>
            <w:tcW w:w="509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rPr>
                <w:rFonts w:eastAsia="仿宋_GB2312"/>
                <w:sz w:val="24"/>
              </w:rPr>
            </w:pPr>
            <w:r>
              <w:rPr>
                <w:rFonts w:eastAsia="仿宋_GB2312" w:hint="eastAsia"/>
                <w:sz w:val="24"/>
              </w:rPr>
              <w:t>能进行危机评估、实施干预、妥善预后及跟踪回访</w:t>
            </w:r>
          </w:p>
          <w:p w:rsidR="007003FD" w:rsidRDefault="007003FD" w:rsidP="0063668F">
            <w:pPr>
              <w:spacing w:line="400" w:lineRule="exact"/>
              <w:rPr>
                <w:rFonts w:eastAsia="仿宋_GB2312"/>
                <w:sz w:val="24"/>
              </w:rPr>
            </w:pPr>
            <w:r>
              <w:rPr>
                <w:rFonts w:eastAsia="仿宋_GB2312" w:hint="eastAsia"/>
                <w:sz w:val="24"/>
              </w:rPr>
              <w:t>能够为学生提供心理咨询服务</w:t>
            </w:r>
          </w:p>
          <w:p w:rsidR="007003FD" w:rsidRDefault="007003FD" w:rsidP="0063668F">
            <w:pPr>
              <w:spacing w:line="400" w:lineRule="exact"/>
              <w:rPr>
                <w:rFonts w:eastAsia="仿宋_GB2312"/>
                <w:sz w:val="24"/>
              </w:rPr>
            </w:pPr>
            <w:r>
              <w:rPr>
                <w:rFonts w:eastAsia="仿宋_GB2312" w:hint="eastAsia"/>
                <w:sz w:val="24"/>
              </w:rPr>
              <w:t>以第一作者身份发表</w:t>
            </w:r>
            <w:r>
              <w:rPr>
                <w:rFonts w:eastAsia="仿宋_GB2312"/>
                <w:sz w:val="24"/>
              </w:rPr>
              <w:t>5</w:t>
            </w:r>
            <w:r>
              <w:rPr>
                <w:rFonts w:eastAsia="仿宋_GB2312" w:hint="eastAsia"/>
                <w:sz w:val="24"/>
              </w:rPr>
              <w:t>篇以上心理健康教育相关领域学术论文（北大核心期刊至少</w:t>
            </w:r>
            <w:r>
              <w:rPr>
                <w:rFonts w:eastAsia="仿宋_GB2312" w:hint="eastAsia"/>
                <w:color w:val="FF0000"/>
                <w:sz w:val="24"/>
              </w:rPr>
              <w:t>1</w:t>
            </w:r>
            <w:r>
              <w:rPr>
                <w:rFonts w:eastAsia="仿宋_GB2312" w:hint="eastAsia"/>
                <w:sz w:val="24"/>
              </w:rPr>
              <w:t>篇）</w:t>
            </w:r>
          </w:p>
          <w:p w:rsidR="007003FD" w:rsidRDefault="007003FD" w:rsidP="0063668F">
            <w:pPr>
              <w:spacing w:line="400" w:lineRule="exact"/>
              <w:rPr>
                <w:rFonts w:eastAsia="仿宋_GB2312"/>
                <w:sz w:val="24"/>
              </w:rPr>
            </w:pPr>
            <w:r>
              <w:rPr>
                <w:rFonts w:eastAsia="仿宋_GB2312" w:hint="eastAsia"/>
                <w:sz w:val="24"/>
              </w:rPr>
              <w:t>能够熟练利用理论和实际经验指导辅导员开展心理健康教育工作</w:t>
            </w:r>
          </w:p>
          <w:p w:rsidR="007003FD" w:rsidRDefault="007003FD" w:rsidP="0063668F">
            <w:pPr>
              <w:spacing w:line="400" w:lineRule="exact"/>
              <w:rPr>
                <w:rFonts w:eastAsia="仿宋_GB2312"/>
                <w:sz w:val="24"/>
              </w:rPr>
            </w:pPr>
            <w:r>
              <w:rPr>
                <w:rFonts w:eastAsia="仿宋_GB2312" w:hint="eastAsia"/>
                <w:sz w:val="24"/>
              </w:rPr>
              <w:t>能够为高校辅导员提供有效的心理健康教育培训</w:t>
            </w:r>
          </w:p>
          <w:p w:rsidR="007003FD" w:rsidRDefault="007003FD" w:rsidP="0063668F">
            <w:pPr>
              <w:spacing w:line="400" w:lineRule="exact"/>
              <w:rPr>
                <w:rFonts w:eastAsia="仿宋_GB2312"/>
                <w:sz w:val="24"/>
              </w:rPr>
            </w:pPr>
            <w:r>
              <w:rPr>
                <w:rFonts w:eastAsia="仿宋_GB2312" w:hint="eastAsia"/>
                <w:sz w:val="24"/>
              </w:rPr>
              <w:t>能讲授心理健康教育公共选修课</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cs="宋体"/>
                <w:kern w:val="0"/>
                <w:sz w:val="24"/>
              </w:rPr>
            </w:pPr>
            <w:r>
              <w:rPr>
                <w:rFonts w:eastAsia="仿宋_GB2312" w:cs="宋体" w:hint="eastAsia"/>
                <w:kern w:val="0"/>
                <w:sz w:val="24"/>
              </w:rPr>
              <w:t>网络思想政治教育</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熟练应用现代信息技术，结合丰富的网络思想政治教育工作经验，深入研究把握网络传播的规律、</w:t>
            </w:r>
            <w:proofErr w:type="gramStart"/>
            <w:r>
              <w:rPr>
                <w:rFonts w:eastAsia="仿宋_GB2312" w:hint="eastAsia"/>
                <w:sz w:val="24"/>
              </w:rPr>
              <w:t>研</w:t>
            </w:r>
            <w:proofErr w:type="gramEnd"/>
            <w:r>
              <w:rPr>
                <w:rFonts w:eastAsia="仿宋_GB2312" w:hint="eastAsia"/>
                <w:sz w:val="24"/>
              </w:rPr>
              <w:t>判网上学生思想动态，成为网络思想政治教育专家</w:t>
            </w:r>
            <w:r>
              <w:rPr>
                <w:rFonts w:eastAsia="仿宋_GB2312"/>
                <w:sz w:val="24"/>
              </w:rPr>
              <w:t>*</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能结合工作经验、运用科学的研究方法对网络思想政治教育开展深入的研究</w:t>
            </w:r>
          </w:p>
          <w:p w:rsidR="007003FD" w:rsidRDefault="007003FD" w:rsidP="0063668F">
            <w:pPr>
              <w:spacing w:line="400" w:lineRule="exact"/>
              <w:rPr>
                <w:rFonts w:eastAsia="仿宋_GB2312"/>
                <w:sz w:val="24"/>
              </w:rPr>
            </w:pPr>
            <w:r>
              <w:rPr>
                <w:rFonts w:eastAsia="仿宋_GB2312" w:hint="eastAsia"/>
                <w:sz w:val="24"/>
              </w:rPr>
              <w:t>以第一作者身份发表</w:t>
            </w:r>
            <w:r>
              <w:rPr>
                <w:rFonts w:eastAsia="仿宋_GB2312"/>
                <w:sz w:val="24"/>
              </w:rPr>
              <w:t>5</w:t>
            </w:r>
            <w:r>
              <w:rPr>
                <w:rFonts w:eastAsia="仿宋_GB2312" w:hint="eastAsia"/>
                <w:sz w:val="24"/>
              </w:rPr>
              <w:t>篇以上网络思想政治教育学术论文（北大核心期刊至少</w:t>
            </w:r>
            <w:r>
              <w:rPr>
                <w:rFonts w:eastAsia="仿宋_GB2312" w:hint="eastAsia"/>
                <w:color w:val="FF0000"/>
                <w:sz w:val="24"/>
              </w:rPr>
              <w:t>1</w:t>
            </w:r>
            <w:r>
              <w:rPr>
                <w:rFonts w:eastAsia="仿宋_GB2312" w:hint="eastAsia"/>
                <w:sz w:val="24"/>
              </w:rPr>
              <w:t>篇）</w:t>
            </w:r>
          </w:p>
          <w:p w:rsidR="007003FD" w:rsidRDefault="007003FD" w:rsidP="0063668F">
            <w:pPr>
              <w:spacing w:line="400" w:lineRule="exact"/>
              <w:jc w:val="left"/>
              <w:rPr>
                <w:rFonts w:eastAsia="仿宋_GB2312"/>
                <w:sz w:val="24"/>
              </w:rPr>
            </w:pPr>
            <w:r>
              <w:rPr>
                <w:rFonts w:eastAsia="仿宋_GB2312" w:hint="eastAsia"/>
                <w:sz w:val="24"/>
              </w:rPr>
              <w:t>能够熟练运用理论指导辅导员开展网络思想政治教育工作</w:t>
            </w:r>
          </w:p>
          <w:p w:rsidR="007003FD" w:rsidRDefault="007003FD" w:rsidP="0063668F">
            <w:pPr>
              <w:spacing w:line="400" w:lineRule="exact"/>
              <w:jc w:val="left"/>
              <w:rPr>
                <w:rFonts w:eastAsia="仿宋_GB2312"/>
                <w:sz w:val="24"/>
              </w:rPr>
            </w:pP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lastRenderedPageBreak/>
              <w:t>危机事件应对</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一</w:t>
            </w:r>
            <w:r>
              <w:rPr>
                <w:rFonts w:eastAsia="仿宋_GB2312"/>
                <w:sz w:val="24"/>
              </w:rPr>
              <w:t>)</w:t>
            </w:r>
            <w:r>
              <w:rPr>
                <w:rFonts w:eastAsia="仿宋_GB2312" w:hint="eastAsia"/>
                <w:sz w:val="24"/>
              </w:rPr>
              <w:t>对危机事件进行分类分级，并做出预判</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二</w:t>
            </w:r>
            <w:r>
              <w:rPr>
                <w:rFonts w:eastAsia="仿宋_GB2312"/>
                <w:sz w:val="24"/>
              </w:rPr>
              <w:t>)</w:t>
            </w:r>
            <w:r>
              <w:rPr>
                <w:rFonts w:eastAsia="仿宋_GB2312" w:hint="eastAsia"/>
                <w:sz w:val="24"/>
              </w:rPr>
              <w:t>协调相关部门妥善处理危机事件，稳定工作局面</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三</w:t>
            </w:r>
            <w:r>
              <w:rPr>
                <w:rFonts w:eastAsia="仿宋_GB2312"/>
                <w:sz w:val="24"/>
              </w:rPr>
              <w:t>)</w:t>
            </w:r>
            <w:r>
              <w:rPr>
                <w:rFonts w:eastAsia="仿宋_GB2312" w:hint="eastAsia"/>
                <w:sz w:val="24"/>
              </w:rPr>
              <w:t>总结经验，对工作进行改进，完善预警和应对机制</w:t>
            </w:r>
          </w:p>
          <w:p w:rsidR="007003FD" w:rsidRDefault="007003FD" w:rsidP="0063668F">
            <w:pPr>
              <w:spacing w:line="400" w:lineRule="exact"/>
              <w:jc w:val="left"/>
              <w:rPr>
                <w:rFonts w:eastAsia="仿宋_GB2312"/>
                <w:sz w:val="24"/>
              </w:rPr>
            </w:pPr>
            <w:r>
              <w:rPr>
                <w:rFonts w:eastAsia="仿宋_GB2312"/>
                <w:sz w:val="24"/>
              </w:rPr>
              <w:t>(</w:t>
            </w:r>
            <w:r>
              <w:rPr>
                <w:rFonts w:eastAsia="仿宋_GB2312" w:hint="eastAsia"/>
                <w:sz w:val="24"/>
              </w:rPr>
              <w:t>四</w:t>
            </w:r>
            <w:r>
              <w:rPr>
                <w:rFonts w:eastAsia="仿宋_GB2312"/>
                <w:sz w:val="24"/>
              </w:rPr>
              <w:t>)</w:t>
            </w:r>
            <w:r>
              <w:rPr>
                <w:rFonts w:eastAsia="仿宋_GB2312" w:hint="eastAsia"/>
                <w:sz w:val="24"/>
              </w:rPr>
              <w:t>总结凝练实践工作经验，深入研究把握危机事件应对的规律，成为校园公共危机管理专家</w:t>
            </w:r>
            <w:r>
              <w:rPr>
                <w:rFonts w:eastAsia="仿宋_GB2312"/>
                <w:sz w:val="24"/>
              </w:rPr>
              <w:t>*</w:t>
            </w:r>
          </w:p>
        </w:tc>
        <w:tc>
          <w:tcPr>
            <w:tcW w:w="5097"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jc w:val="left"/>
              <w:rPr>
                <w:rFonts w:eastAsia="仿宋_GB2312"/>
                <w:sz w:val="24"/>
              </w:rPr>
            </w:pPr>
            <w:r>
              <w:rPr>
                <w:rFonts w:eastAsia="仿宋_GB2312" w:hint="eastAsia"/>
                <w:sz w:val="24"/>
              </w:rPr>
              <w:t>能根据掌握的信息对危机事件进行分类分级；能准确分析事态起因，牢牢把握发展趋势</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能摸清事态的症结，协调校内外相关部门制定对策并迅速妥善处理，恢复正常</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能掌握整个事件的过程，深层次研究事件原因，改进工作，提出对策</w:t>
            </w:r>
          </w:p>
          <w:p w:rsidR="007003FD" w:rsidRDefault="007003FD" w:rsidP="0063668F">
            <w:pPr>
              <w:spacing w:line="400" w:lineRule="exact"/>
              <w:jc w:val="left"/>
              <w:rPr>
                <w:rFonts w:eastAsia="仿宋_GB2312"/>
                <w:sz w:val="24"/>
              </w:rPr>
            </w:pPr>
          </w:p>
          <w:p w:rsidR="007003FD" w:rsidRDefault="007003FD" w:rsidP="0063668F">
            <w:pPr>
              <w:spacing w:line="400" w:lineRule="exact"/>
              <w:jc w:val="left"/>
              <w:rPr>
                <w:rFonts w:eastAsia="仿宋_GB2312"/>
                <w:sz w:val="24"/>
              </w:rPr>
            </w:pPr>
            <w:r>
              <w:rPr>
                <w:rFonts w:eastAsia="仿宋_GB2312" w:hint="eastAsia"/>
                <w:sz w:val="24"/>
              </w:rPr>
              <w:t>以第一作者身份发表</w:t>
            </w:r>
            <w:r>
              <w:rPr>
                <w:rFonts w:eastAsia="仿宋_GB2312"/>
                <w:sz w:val="24"/>
              </w:rPr>
              <w:t>5</w:t>
            </w:r>
            <w:r>
              <w:rPr>
                <w:rFonts w:eastAsia="仿宋_GB2312" w:hint="eastAsia"/>
                <w:sz w:val="24"/>
              </w:rPr>
              <w:t>篇以上公共危机处理相关领域学术论文（北大核心期刊至少</w:t>
            </w:r>
            <w:r>
              <w:rPr>
                <w:rFonts w:eastAsia="仿宋_GB2312" w:hint="eastAsia"/>
                <w:color w:val="FF0000"/>
                <w:sz w:val="24"/>
              </w:rPr>
              <w:t>1</w:t>
            </w:r>
            <w:r>
              <w:rPr>
                <w:rFonts w:eastAsia="仿宋_GB2312" w:hint="eastAsia"/>
                <w:sz w:val="24"/>
              </w:rPr>
              <w:t>篇）；能熟练利用相关理论指导辅导员进行公共危机处理</w:t>
            </w:r>
          </w:p>
          <w:p w:rsidR="007003FD" w:rsidRDefault="007003FD" w:rsidP="0063668F">
            <w:pPr>
              <w:spacing w:line="400" w:lineRule="exact"/>
              <w:jc w:val="left"/>
              <w:rPr>
                <w:rFonts w:eastAsia="仿宋_GB2312"/>
                <w:color w:val="FF0000"/>
                <w:sz w:val="24"/>
              </w:rPr>
            </w:pP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职业规划与就业指导</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sz w:val="24"/>
              </w:rPr>
            </w:pPr>
            <w:r>
              <w:rPr>
                <w:rFonts w:eastAsia="仿宋_GB2312" w:hint="eastAsia"/>
                <w:sz w:val="24"/>
              </w:rPr>
              <w:t>总结</w:t>
            </w:r>
            <w:proofErr w:type="gramStart"/>
            <w:r>
              <w:rPr>
                <w:rFonts w:eastAsia="仿宋_GB2312" w:hint="eastAsia"/>
                <w:sz w:val="24"/>
              </w:rPr>
              <w:t>凝练实际</w:t>
            </w:r>
            <w:proofErr w:type="gramEnd"/>
            <w:r>
              <w:rPr>
                <w:rFonts w:eastAsia="仿宋_GB2312" w:hint="eastAsia"/>
                <w:sz w:val="24"/>
              </w:rPr>
              <w:t>工作经验，深入研究把握职业生涯规划与就业指导工作的规律，能为学生开展基本的创业指导，成为职业规划与就业指导专家</w:t>
            </w:r>
            <w:r>
              <w:rPr>
                <w:rFonts w:eastAsia="仿宋_GB2312"/>
                <w:sz w:val="24"/>
              </w:rPr>
              <w:t>*</w:t>
            </w:r>
          </w:p>
        </w:tc>
        <w:tc>
          <w:tcPr>
            <w:tcW w:w="509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rPr>
                <w:rFonts w:eastAsia="仿宋_GB2312"/>
                <w:sz w:val="24"/>
              </w:rPr>
            </w:pPr>
            <w:r>
              <w:rPr>
                <w:rFonts w:eastAsia="仿宋_GB2312" w:hint="eastAsia"/>
                <w:sz w:val="24"/>
              </w:rPr>
              <w:t>能为大学生开展团体职业咨询</w:t>
            </w:r>
          </w:p>
          <w:p w:rsidR="007003FD" w:rsidRDefault="007003FD" w:rsidP="0063668F">
            <w:pPr>
              <w:spacing w:line="400" w:lineRule="exact"/>
              <w:rPr>
                <w:rFonts w:eastAsia="仿宋_GB2312"/>
                <w:sz w:val="24"/>
              </w:rPr>
            </w:pPr>
            <w:r>
              <w:rPr>
                <w:rFonts w:eastAsia="仿宋_GB2312" w:hint="eastAsia"/>
                <w:sz w:val="24"/>
              </w:rPr>
              <w:t>能撰写职业指导典型案例，开展职业指导应用性研究，并将研究结果应用到实际工作中</w:t>
            </w:r>
          </w:p>
          <w:p w:rsidR="007003FD" w:rsidRDefault="007003FD" w:rsidP="0063668F">
            <w:pPr>
              <w:spacing w:line="400" w:lineRule="exact"/>
              <w:rPr>
                <w:rFonts w:eastAsia="仿宋_GB2312"/>
                <w:sz w:val="24"/>
              </w:rPr>
            </w:pPr>
            <w:r>
              <w:rPr>
                <w:rFonts w:eastAsia="仿宋_GB2312" w:hint="eastAsia"/>
                <w:sz w:val="24"/>
              </w:rPr>
              <w:t>能进行较为客观全面的创业环境、政策、行业前景分析</w:t>
            </w:r>
          </w:p>
          <w:p w:rsidR="007003FD" w:rsidRDefault="007003FD" w:rsidP="0063668F">
            <w:pPr>
              <w:spacing w:line="400" w:lineRule="exact"/>
              <w:rPr>
                <w:rFonts w:eastAsia="仿宋_GB2312"/>
                <w:sz w:val="24"/>
              </w:rPr>
            </w:pPr>
            <w:r>
              <w:rPr>
                <w:rFonts w:eastAsia="仿宋_GB2312" w:hint="eastAsia"/>
                <w:sz w:val="24"/>
              </w:rPr>
              <w:t>能建立健全大学生就业指导机构和就业信息服务系统，提供更高效优质的就业创业服务</w:t>
            </w:r>
          </w:p>
          <w:p w:rsidR="007003FD" w:rsidRDefault="007003FD" w:rsidP="0063668F">
            <w:pPr>
              <w:spacing w:line="400" w:lineRule="exact"/>
              <w:rPr>
                <w:rFonts w:eastAsia="仿宋_GB2312"/>
                <w:color w:val="FF0000"/>
                <w:sz w:val="24"/>
              </w:rPr>
            </w:pPr>
            <w:r>
              <w:rPr>
                <w:rFonts w:eastAsia="仿宋_GB2312" w:hint="eastAsia"/>
                <w:sz w:val="24"/>
              </w:rPr>
              <w:t>以第一作者身份发表</w:t>
            </w:r>
            <w:r>
              <w:rPr>
                <w:rFonts w:eastAsia="仿宋_GB2312"/>
                <w:sz w:val="24"/>
              </w:rPr>
              <w:t>5</w:t>
            </w:r>
            <w:r>
              <w:rPr>
                <w:rFonts w:eastAsia="仿宋_GB2312" w:hint="eastAsia"/>
                <w:sz w:val="24"/>
              </w:rPr>
              <w:t>篇以上职业规划与就业指导相关领域学术论文（北大核心期刊至少</w:t>
            </w:r>
            <w:r>
              <w:rPr>
                <w:rFonts w:eastAsia="仿宋_GB2312" w:hint="eastAsia"/>
                <w:color w:val="FF0000"/>
                <w:sz w:val="24"/>
              </w:rPr>
              <w:t>1</w:t>
            </w:r>
            <w:r>
              <w:rPr>
                <w:rFonts w:eastAsia="仿宋_GB2312" w:hint="eastAsia"/>
                <w:sz w:val="24"/>
              </w:rPr>
              <w:t>篇）</w:t>
            </w:r>
          </w:p>
          <w:p w:rsidR="007003FD" w:rsidRDefault="007003FD" w:rsidP="0063668F">
            <w:pPr>
              <w:spacing w:line="400" w:lineRule="exact"/>
              <w:rPr>
                <w:rFonts w:eastAsia="仿宋_GB2312"/>
                <w:sz w:val="24"/>
              </w:rPr>
            </w:pPr>
            <w:r>
              <w:rPr>
                <w:rFonts w:eastAsia="仿宋_GB2312" w:hint="eastAsia"/>
                <w:sz w:val="24"/>
              </w:rPr>
              <w:t>能够熟练利用理论指导辅导员开展职业规划与就业指导工作</w:t>
            </w:r>
          </w:p>
          <w:p w:rsidR="007003FD" w:rsidRDefault="007003FD" w:rsidP="0063668F">
            <w:pPr>
              <w:spacing w:line="400" w:lineRule="exact"/>
              <w:jc w:val="left"/>
              <w:rPr>
                <w:rFonts w:eastAsia="仿宋_GB2312"/>
                <w:sz w:val="24"/>
              </w:rPr>
            </w:pPr>
            <w:r>
              <w:rPr>
                <w:rFonts w:eastAsia="仿宋_GB2312" w:hint="eastAsia"/>
                <w:sz w:val="24"/>
              </w:rPr>
              <w:t>能讲授职业规划与就业指导公共选修课</w:t>
            </w:r>
          </w:p>
        </w:tc>
      </w:tr>
      <w:tr w:rsidR="007003FD" w:rsidTr="0063668F">
        <w:tc>
          <w:tcPr>
            <w:tcW w:w="1123"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jc w:val="center"/>
              <w:rPr>
                <w:rFonts w:eastAsia="仿宋_GB2312"/>
                <w:sz w:val="24"/>
              </w:rPr>
            </w:pPr>
            <w:r>
              <w:rPr>
                <w:rFonts w:eastAsia="仿宋_GB2312" w:hint="eastAsia"/>
                <w:sz w:val="24"/>
              </w:rPr>
              <w:t>理论与实践研究</w:t>
            </w:r>
          </w:p>
        </w:tc>
        <w:tc>
          <w:tcPr>
            <w:tcW w:w="2954" w:type="dxa"/>
            <w:tcBorders>
              <w:top w:val="single" w:sz="4" w:space="0" w:color="000000"/>
              <w:left w:val="single" w:sz="4" w:space="0" w:color="000000"/>
              <w:bottom w:val="single" w:sz="4" w:space="0" w:color="000000"/>
              <w:right w:val="single" w:sz="4" w:space="0" w:color="000000"/>
            </w:tcBorders>
          </w:tcPr>
          <w:p w:rsidR="007003FD" w:rsidRDefault="007003FD" w:rsidP="0063668F">
            <w:pPr>
              <w:spacing w:line="400" w:lineRule="exact"/>
              <w:rPr>
                <w:rFonts w:eastAsia="仿宋_GB2312" w:cs="宋体"/>
                <w:kern w:val="0"/>
                <w:sz w:val="24"/>
              </w:rPr>
            </w:pPr>
            <w:r>
              <w:rPr>
                <w:rFonts w:eastAsia="仿宋_GB2312" w:cs="宋体" w:hint="eastAsia"/>
                <w:kern w:val="0"/>
                <w:sz w:val="24"/>
              </w:rPr>
              <w:t>（一）参加国际交流、考察和进修深造</w:t>
            </w:r>
          </w:p>
          <w:p w:rsidR="007003FD" w:rsidRDefault="007003FD" w:rsidP="0063668F">
            <w:pPr>
              <w:spacing w:line="400" w:lineRule="exact"/>
              <w:rPr>
                <w:rFonts w:eastAsia="仿宋_GB2312" w:cs="宋体"/>
                <w:kern w:val="0"/>
                <w:sz w:val="24"/>
              </w:rPr>
            </w:pPr>
            <w:r>
              <w:rPr>
                <w:rFonts w:eastAsia="仿宋_GB2312" w:cs="宋体" w:hint="eastAsia"/>
                <w:kern w:val="0"/>
                <w:sz w:val="24"/>
              </w:rPr>
              <w:t>（二）主持市</w:t>
            </w:r>
            <w:proofErr w:type="gramStart"/>
            <w:r>
              <w:rPr>
                <w:rFonts w:eastAsia="仿宋_GB2312" w:cs="宋体" w:hint="eastAsia"/>
                <w:kern w:val="0"/>
                <w:sz w:val="24"/>
              </w:rPr>
              <w:t>级级以上</w:t>
            </w:r>
            <w:proofErr w:type="gramEnd"/>
            <w:r>
              <w:rPr>
                <w:rFonts w:eastAsia="仿宋_GB2312" w:cs="宋体" w:hint="eastAsia"/>
                <w:kern w:val="0"/>
                <w:sz w:val="24"/>
              </w:rPr>
              <w:t>思想政治教育课题或其他项目研究；形成具有影响力和推广价值的研究成果</w:t>
            </w:r>
          </w:p>
        </w:tc>
        <w:tc>
          <w:tcPr>
            <w:tcW w:w="5097" w:type="dxa"/>
            <w:tcBorders>
              <w:top w:val="single" w:sz="4" w:space="0" w:color="000000"/>
              <w:left w:val="single" w:sz="4" w:space="0" w:color="000000"/>
              <w:bottom w:val="single" w:sz="4" w:space="0" w:color="000000"/>
              <w:right w:val="single" w:sz="4" w:space="0" w:color="000000"/>
            </w:tcBorders>
            <w:vAlign w:val="center"/>
          </w:tcPr>
          <w:p w:rsidR="007003FD" w:rsidRDefault="007003FD" w:rsidP="0063668F">
            <w:pPr>
              <w:spacing w:line="400" w:lineRule="exact"/>
              <w:rPr>
                <w:rFonts w:eastAsia="仿宋_GB2312" w:cs="宋体"/>
                <w:kern w:val="0"/>
                <w:sz w:val="24"/>
              </w:rPr>
            </w:pPr>
            <w:r>
              <w:rPr>
                <w:rFonts w:eastAsia="仿宋_GB2312" w:cs="宋体" w:hint="eastAsia"/>
                <w:kern w:val="0"/>
                <w:sz w:val="24"/>
              </w:rPr>
              <w:t>能深入把握国内外学生事务工作前沿进展</w:t>
            </w:r>
          </w:p>
          <w:p w:rsidR="007003FD" w:rsidRDefault="007003FD" w:rsidP="0063668F">
            <w:pPr>
              <w:spacing w:line="400" w:lineRule="exact"/>
              <w:rPr>
                <w:rFonts w:eastAsia="仿宋_GB2312" w:cs="宋体"/>
                <w:kern w:val="0"/>
                <w:sz w:val="24"/>
              </w:rPr>
            </w:pPr>
          </w:p>
          <w:p w:rsidR="007003FD" w:rsidRDefault="007003FD" w:rsidP="0063668F">
            <w:pPr>
              <w:spacing w:line="400" w:lineRule="exact"/>
              <w:jc w:val="left"/>
              <w:rPr>
                <w:rFonts w:eastAsia="仿宋_GB2312" w:cs="宋体"/>
                <w:kern w:val="0"/>
                <w:sz w:val="24"/>
              </w:rPr>
            </w:pPr>
            <w:r>
              <w:rPr>
                <w:rFonts w:eastAsia="仿宋_GB2312" w:cs="宋体" w:hint="eastAsia"/>
                <w:kern w:val="0"/>
                <w:sz w:val="24"/>
              </w:rPr>
              <w:t>能领导项目团队，主持市级及以上思想政治教育课题或项目研究并结题对中级辅导员的研究进行指导</w:t>
            </w:r>
          </w:p>
          <w:p w:rsidR="007003FD" w:rsidRDefault="007003FD" w:rsidP="0063668F">
            <w:pPr>
              <w:spacing w:line="400" w:lineRule="exact"/>
              <w:rPr>
                <w:rFonts w:eastAsia="仿宋_GB2312" w:cs="宋体"/>
                <w:kern w:val="0"/>
                <w:sz w:val="24"/>
              </w:rPr>
            </w:pPr>
          </w:p>
        </w:tc>
      </w:tr>
    </w:tbl>
    <w:p w:rsidR="001272E1" w:rsidRPr="007003FD" w:rsidRDefault="001272E1">
      <w:bookmarkStart w:id="0" w:name="_GoBack"/>
      <w:bookmarkEnd w:id="0"/>
    </w:p>
    <w:sectPr w:rsidR="001272E1" w:rsidRPr="007003FD" w:rsidSect="007003FD">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C9" w:rsidRDefault="00484EC9" w:rsidP="007003FD">
      <w:r>
        <w:separator/>
      </w:r>
    </w:p>
  </w:endnote>
  <w:endnote w:type="continuationSeparator" w:id="0">
    <w:p w:rsidR="00484EC9" w:rsidRDefault="00484EC9" w:rsidP="0070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C9" w:rsidRDefault="00484EC9" w:rsidP="007003FD">
      <w:r>
        <w:separator/>
      </w:r>
    </w:p>
  </w:footnote>
  <w:footnote w:type="continuationSeparator" w:id="0">
    <w:p w:rsidR="00484EC9" w:rsidRDefault="00484EC9" w:rsidP="00700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178F5"/>
    <w:multiLevelType w:val="singleLevel"/>
    <w:tmpl w:val="DD2178F5"/>
    <w:lvl w:ilvl="0">
      <w:start w:val="3"/>
      <w:numFmt w:val="chineseCounting"/>
      <w:lvlText w:val="(%1)"/>
      <w:lvlJc w:val="left"/>
      <w:pPr>
        <w:tabs>
          <w:tab w:val="num" w:pos="312"/>
        </w:tabs>
      </w:pPr>
      <w:rPr>
        <w:rFonts w:hint="eastAsia"/>
      </w:rPr>
    </w:lvl>
  </w:abstractNum>
  <w:abstractNum w:abstractNumId="1">
    <w:nsid w:val="197372C1"/>
    <w:multiLevelType w:val="singleLevel"/>
    <w:tmpl w:val="197372C1"/>
    <w:lvl w:ilvl="0">
      <w:start w:val="1"/>
      <w:numFmt w:val="chineseCounting"/>
      <w:lvlText w:val="(%1)"/>
      <w:lvlJc w:val="left"/>
      <w:pPr>
        <w:tabs>
          <w:tab w:val="num"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06"/>
    <w:rsid w:val="00066F7E"/>
    <w:rsid w:val="000B4698"/>
    <w:rsid w:val="001272E1"/>
    <w:rsid w:val="00153407"/>
    <w:rsid w:val="00167A33"/>
    <w:rsid w:val="00167D06"/>
    <w:rsid w:val="001724CB"/>
    <w:rsid w:val="0027083B"/>
    <w:rsid w:val="003139F2"/>
    <w:rsid w:val="0042437E"/>
    <w:rsid w:val="00484EC9"/>
    <w:rsid w:val="00561F21"/>
    <w:rsid w:val="00605A68"/>
    <w:rsid w:val="007003FD"/>
    <w:rsid w:val="00716FF1"/>
    <w:rsid w:val="007203E5"/>
    <w:rsid w:val="00913DB6"/>
    <w:rsid w:val="00C91DA9"/>
    <w:rsid w:val="00CC0CD1"/>
    <w:rsid w:val="00DD5416"/>
    <w:rsid w:val="00F1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03FD"/>
    <w:rPr>
      <w:sz w:val="18"/>
      <w:szCs w:val="18"/>
    </w:rPr>
  </w:style>
  <w:style w:type="paragraph" w:styleId="a4">
    <w:name w:val="footer"/>
    <w:basedOn w:val="a"/>
    <w:link w:val="Char0"/>
    <w:uiPriority w:val="99"/>
    <w:unhideWhenUsed/>
    <w:rsid w:val="007003FD"/>
    <w:pPr>
      <w:tabs>
        <w:tab w:val="center" w:pos="4153"/>
        <w:tab w:val="right" w:pos="8306"/>
      </w:tabs>
      <w:snapToGrid w:val="0"/>
      <w:jc w:val="left"/>
    </w:pPr>
    <w:rPr>
      <w:sz w:val="18"/>
      <w:szCs w:val="18"/>
    </w:rPr>
  </w:style>
  <w:style w:type="character" w:customStyle="1" w:styleId="Char0">
    <w:name w:val="页脚 Char"/>
    <w:basedOn w:val="a0"/>
    <w:link w:val="a4"/>
    <w:uiPriority w:val="99"/>
    <w:rsid w:val="007003FD"/>
    <w:rPr>
      <w:sz w:val="18"/>
      <w:szCs w:val="18"/>
    </w:rPr>
  </w:style>
  <w:style w:type="paragraph" w:customStyle="1" w:styleId="Style4">
    <w:name w:val="_Style 4"/>
    <w:basedOn w:val="a"/>
    <w:rsid w:val="007003FD"/>
    <w:pPr>
      <w:widowControl/>
      <w:spacing w:after="160" w:line="240" w:lineRule="exact"/>
      <w:jc w:val="left"/>
    </w:pPr>
    <w:rPr>
      <w:rFonts w:ascii="Verdana" w:eastAsia="仿宋_GB2312" w:hAnsi="Verdana" w:cs="Verdana"/>
      <w:kern w:val="0"/>
      <w:sz w:val="24"/>
      <w:szCs w:val="32"/>
      <w:lang w:eastAsia="en-US"/>
    </w:rPr>
  </w:style>
  <w:style w:type="paragraph" w:customStyle="1" w:styleId="ListParagraph1">
    <w:name w:val="List Paragraph1"/>
    <w:basedOn w:val="a"/>
    <w:rsid w:val="007003F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03FD"/>
    <w:rPr>
      <w:sz w:val="18"/>
      <w:szCs w:val="18"/>
    </w:rPr>
  </w:style>
  <w:style w:type="paragraph" w:styleId="a4">
    <w:name w:val="footer"/>
    <w:basedOn w:val="a"/>
    <w:link w:val="Char0"/>
    <w:uiPriority w:val="99"/>
    <w:unhideWhenUsed/>
    <w:rsid w:val="007003FD"/>
    <w:pPr>
      <w:tabs>
        <w:tab w:val="center" w:pos="4153"/>
        <w:tab w:val="right" w:pos="8306"/>
      </w:tabs>
      <w:snapToGrid w:val="0"/>
      <w:jc w:val="left"/>
    </w:pPr>
    <w:rPr>
      <w:sz w:val="18"/>
      <w:szCs w:val="18"/>
    </w:rPr>
  </w:style>
  <w:style w:type="character" w:customStyle="1" w:styleId="Char0">
    <w:name w:val="页脚 Char"/>
    <w:basedOn w:val="a0"/>
    <w:link w:val="a4"/>
    <w:uiPriority w:val="99"/>
    <w:rsid w:val="007003FD"/>
    <w:rPr>
      <w:sz w:val="18"/>
      <w:szCs w:val="18"/>
    </w:rPr>
  </w:style>
  <w:style w:type="paragraph" w:customStyle="1" w:styleId="Style4">
    <w:name w:val="_Style 4"/>
    <w:basedOn w:val="a"/>
    <w:rsid w:val="007003FD"/>
    <w:pPr>
      <w:widowControl/>
      <w:spacing w:after="160" w:line="240" w:lineRule="exact"/>
      <w:jc w:val="left"/>
    </w:pPr>
    <w:rPr>
      <w:rFonts w:ascii="Verdana" w:eastAsia="仿宋_GB2312" w:hAnsi="Verdana" w:cs="Verdana"/>
      <w:kern w:val="0"/>
      <w:sz w:val="24"/>
      <w:szCs w:val="32"/>
      <w:lang w:eastAsia="en-US"/>
    </w:rPr>
  </w:style>
  <w:style w:type="paragraph" w:customStyle="1" w:styleId="ListParagraph1">
    <w:name w:val="List Paragraph1"/>
    <w:basedOn w:val="a"/>
    <w:rsid w:val="007003F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5585</Characters>
  <Application>Microsoft Office Word</Application>
  <DocSecurity>0</DocSecurity>
  <Lines>46</Lines>
  <Paragraphs>13</Paragraphs>
  <ScaleCrop>false</ScaleCrop>
  <Company>Microsoft</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zhongyan</dc:creator>
  <cp:keywords/>
  <dc:description/>
  <cp:lastModifiedBy>zhongyan</cp:lastModifiedBy>
  <cp:revision>2</cp:revision>
  <dcterms:created xsi:type="dcterms:W3CDTF">2018-11-20T02:39:00Z</dcterms:created>
  <dcterms:modified xsi:type="dcterms:W3CDTF">2018-11-20T02:40:00Z</dcterms:modified>
</cp:coreProperties>
</file>