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tbl>
      <w:tblPr>
        <w:tblStyle w:val="4"/>
        <w:tblW w:w="938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3860"/>
        <w:gridCol w:w="2860"/>
        <w:gridCol w:w="13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/>
                <w:b/>
                <w:sz w:val="36"/>
                <w:szCs w:val="36"/>
                <w:lang w:val="en-US" w:eastAsia="zh-CN"/>
              </w:rPr>
              <w:t>重庆城市职业学院2022年工作业绩量化计分表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38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系部：                     姓名：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序号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类别 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自评分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387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合计：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注：请附上相应的证明材料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87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keepNext w:val="0"/>
        <w:keepLines w:val="0"/>
        <w:suppressLineNumbers w:val="0"/>
        <w:spacing w:before="0" w:beforeAutospacing="0" w:after="0" w:afterAutospacing="0" w:line="240" w:lineRule="exact"/>
        <w:ind w:left="0" w:right="0"/>
        <w:jc w:val="center"/>
        <w:rPr>
          <w:rFonts w:hint="eastAsia" w:ascii="仿宋" w:hAnsi="仿宋" w:eastAsia="仿宋"/>
          <w:sz w:val="24"/>
          <w:lang w:val="en-US" w:eastAsia="zh-CN"/>
        </w:rPr>
      </w:pPr>
    </w:p>
    <w:p/>
    <w:sectPr>
      <w:footerReference r:id="rId3" w:type="default"/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10960245"/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2NWM2NjkyMzUxOGRkNDNkNjJlMmYxYjJlZDkifQ=="/>
  </w:docVars>
  <w:rsids>
    <w:rsidRoot w:val="00000000"/>
    <w:rsid w:val="0BA546B0"/>
    <w:rsid w:val="5CEA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  <w:rPr>
      <w:rFonts w:ascii="Calibri" w:hAnsi="Calibri" w:eastAsia="宋体" w:cs="Times New Roman"/>
      <w:sz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2022-05-09T00:42:00Z</dcterms:created>
  <dc:creator>Administrator</dc:creator>
  <cp:lastModifiedBy>`蕾蕾</cp:lastModifiedBy>
  <dcterms:modified xsi:type="dcterms:W3CDTF">2022-09-21T07:15:44Z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6C7CC49164094F498A7ECD579D34F2AC</vt:lpwstr>
  </property>
</Properties>
</file>