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eastAsia="方正黑体_GBK"/>
          <w:color w:val="000000"/>
          <w:sz w:val="32"/>
          <w:szCs w:val="32"/>
        </w:rPr>
      </w:pPr>
      <w:bookmarkStart w:id="0" w:name="_GoBack"/>
      <w:bookmarkEnd w:id="0"/>
      <w:r>
        <w:rPr>
          <w:rFonts w:eastAsia="方正黑体_GBK"/>
          <w:color w:val="000000"/>
          <w:sz w:val="32"/>
          <w:szCs w:val="32"/>
        </w:rPr>
        <w:t>附件2</w:t>
      </w:r>
    </w:p>
    <w:p>
      <w:pPr>
        <w:spacing w:line="600" w:lineRule="exact"/>
        <w:jc w:val="left"/>
        <w:rPr>
          <w:rFonts w:eastAsia="方正黑体_GBK"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eastAsia="方正小标宋_GBK"/>
          <w:color w:val="000000"/>
          <w:sz w:val="44"/>
          <w:szCs w:val="44"/>
        </w:rPr>
        <w:t>教育督导典型案例及研究论文基本格式</w:t>
      </w:r>
    </w:p>
    <w:p>
      <w:pPr>
        <w:spacing w:line="600" w:lineRule="exact"/>
        <w:jc w:val="center"/>
        <w:rPr>
          <w:rFonts w:eastAsia="方正仿宋_GBK"/>
          <w:color w:val="000000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方正黑体_GBK"/>
          <w:color w:val="000000"/>
          <w:sz w:val="32"/>
          <w:szCs w:val="32"/>
        </w:rPr>
      </w:pPr>
      <w:r>
        <w:rPr>
          <w:rFonts w:eastAsia="方正黑体_GBK"/>
          <w:color w:val="000000"/>
          <w:sz w:val="32"/>
          <w:szCs w:val="32"/>
        </w:rPr>
        <w:t>一、文稿格式</w:t>
      </w:r>
    </w:p>
    <w:p>
      <w:pPr>
        <w:spacing w:line="600" w:lineRule="exact"/>
        <w:ind w:firstLine="640" w:firstLineChars="200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/>
          <w:color w:val="000000"/>
          <w:kern w:val="0"/>
          <w:sz w:val="32"/>
          <w:szCs w:val="32"/>
        </w:rPr>
        <w:t>文稿一律采用Word格式，A4纸版式，并按照基本格式排版。</w:t>
      </w:r>
    </w:p>
    <w:p>
      <w:pPr>
        <w:spacing w:line="600" w:lineRule="exact"/>
        <w:ind w:firstLine="640" w:firstLineChars="200"/>
        <w:rPr>
          <w:rFonts w:eastAsia="方正黑体_GBK"/>
          <w:color w:val="000000"/>
          <w:sz w:val="32"/>
          <w:szCs w:val="32"/>
        </w:rPr>
      </w:pPr>
      <w:r>
        <w:rPr>
          <w:rFonts w:eastAsia="方正黑体_GBK"/>
          <w:color w:val="000000"/>
          <w:sz w:val="32"/>
          <w:szCs w:val="32"/>
        </w:rPr>
        <w:t>二、写作顺序</w:t>
      </w:r>
    </w:p>
    <w:p>
      <w:pPr>
        <w:spacing w:line="600" w:lineRule="exact"/>
        <w:ind w:firstLine="640" w:firstLineChars="200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/>
          <w:color w:val="000000"/>
          <w:kern w:val="0"/>
          <w:sz w:val="32"/>
          <w:szCs w:val="32"/>
        </w:rPr>
        <w:t>（一）典型案例：标题，作者姓名、作者单位，案例背景、案例描述、案例反思。</w:t>
      </w:r>
    </w:p>
    <w:p>
      <w:pPr>
        <w:spacing w:line="600" w:lineRule="exact"/>
        <w:ind w:firstLine="640" w:firstLineChars="200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/>
          <w:color w:val="000000"/>
          <w:kern w:val="0"/>
          <w:sz w:val="32"/>
          <w:szCs w:val="32"/>
        </w:rPr>
        <w:t>（二）研究论文：标题，作者姓名、作者单位，摘要、关键词(3～5个)、正文、参考文献。</w:t>
      </w:r>
    </w:p>
    <w:p>
      <w:pPr>
        <w:spacing w:line="600" w:lineRule="exact"/>
        <w:ind w:firstLine="640" w:firstLineChars="200"/>
        <w:rPr>
          <w:rFonts w:eastAsia="方正黑体_GBK"/>
          <w:color w:val="000000"/>
          <w:sz w:val="32"/>
          <w:szCs w:val="32"/>
        </w:rPr>
      </w:pPr>
      <w:r>
        <w:rPr>
          <w:rFonts w:eastAsia="方正黑体_GBK"/>
          <w:color w:val="000000"/>
          <w:sz w:val="32"/>
          <w:szCs w:val="32"/>
        </w:rPr>
        <w:t>三、写作规范</w:t>
      </w:r>
    </w:p>
    <w:p>
      <w:pPr>
        <w:spacing w:line="600" w:lineRule="exact"/>
        <w:ind w:firstLine="640" w:firstLineChars="200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/>
          <w:color w:val="000000"/>
          <w:kern w:val="0"/>
          <w:sz w:val="32"/>
          <w:szCs w:val="32"/>
        </w:rPr>
        <w:t>（一）标题居中，采用</w:t>
      </w:r>
      <w:r>
        <w:rPr>
          <w:rFonts w:hint="eastAsia" w:eastAsia="方正仿宋_GBK"/>
          <w:color w:val="000000"/>
          <w:kern w:val="0"/>
          <w:sz w:val="32"/>
          <w:szCs w:val="32"/>
        </w:rPr>
        <w:t>三</w:t>
      </w:r>
      <w:r>
        <w:rPr>
          <w:rFonts w:eastAsia="方正仿宋_GBK"/>
          <w:color w:val="000000"/>
          <w:kern w:val="0"/>
          <w:sz w:val="32"/>
          <w:szCs w:val="32"/>
        </w:rPr>
        <w:t>号黑体。</w:t>
      </w:r>
    </w:p>
    <w:p>
      <w:pPr>
        <w:spacing w:line="600" w:lineRule="exact"/>
        <w:ind w:firstLine="640" w:firstLineChars="200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/>
          <w:color w:val="000000"/>
          <w:kern w:val="0"/>
          <w:sz w:val="32"/>
          <w:szCs w:val="32"/>
        </w:rPr>
        <w:t>（二）</w:t>
      </w:r>
      <w:r>
        <w:rPr>
          <w:rFonts w:hint="eastAsia" w:eastAsia="方正仿宋_GBK"/>
          <w:color w:val="000000"/>
          <w:kern w:val="0"/>
          <w:sz w:val="32"/>
          <w:szCs w:val="32"/>
        </w:rPr>
        <w:t>作者姓名、单位在标题下方，居中，采用四号楷体。</w:t>
      </w:r>
    </w:p>
    <w:p>
      <w:pPr>
        <w:spacing w:line="600" w:lineRule="exact"/>
        <w:ind w:firstLine="640" w:firstLineChars="200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/>
          <w:color w:val="000000"/>
          <w:kern w:val="0"/>
          <w:sz w:val="32"/>
          <w:szCs w:val="32"/>
        </w:rPr>
        <w:t>（三）摘要在正文前，不超过300字，采用</w:t>
      </w:r>
      <w:r>
        <w:rPr>
          <w:rFonts w:hint="eastAsia" w:eastAsia="方正仿宋_GBK"/>
          <w:color w:val="000000"/>
          <w:kern w:val="0"/>
          <w:sz w:val="32"/>
          <w:szCs w:val="32"/>
        </w:rPr>
        <w:t>四</w:t>
      </w:r>
      <w:r>
        <w:rPr>
          <w:rFonts w:eastAsia="方正仿宋_GBK"/>
          <w:color w:val="000000"/>
          <w:kern w:val="0"/>
          <w:sz w:val="32"/>
          <w:szCs w:val="32"/>
        </w:rPr>
        <w:t>号</w:t>
      </w:r>
      <w:r>
        <w:rPr>
          <w:rFonts w:hint="eastAsia" w:eastAsia="方正仿宋_GBK"/>
          <w:color w:val="000000"/>
          <w:kern w:val="0"/>
          <w:sz w:val="32"/>
          <w:szCs w:val="32"/>
        </w:rPr>
        <w:t>仿宋</w:t>
      </w:r>
      <w:r>
        <w:rPr>
          <w:rFonts w:eastAsia="方正仿宋_GBK"/>
          <w:color w:val="000000"/>
          <w:kern w:val="0"/>
          <w:sz w:val="32"/>
          <w:szCs w:val="32"/>
        </w:rPr>
        <w:t>。全段缩进两个汉字字符距离。前加</w:t>
      </w:r>
      <w:r>
        <w:rPr>
          <w:rFonts w:hint="eastAsia" w:eastAsia="方正仿宋_GBK"/>
          <w:color w:val="000000"/>
          <w:kern w:val="0"/>
          <w:sz w:val="32"/>
          <w:szCs w:val="32"/>
        </w:rPr>
        <w:t>四号</w:t>
      </w:r>
      <w:r>
        <w:rPr>
          <w:rFonts w:eastAsia="方正仿宋_GBK"/>
          <w:color w:val="000000"/>
          <w:kern w:val="0"/>
          <w:sz w:val="32"/>
          <w:szCs w:val="32"/>
        </w:rPr>
        <w:t>黑体“摘要”字样。摘要主要阐述研究论文的背景、采用的研究方法、主要的研究结果，研究结论的教育意义等。</w:t>
      </w:r>
    </w:p>
    <w:p>
      <w:pPr>
        <w:spacing w:line="600" w:lineRule="exact"/>
        <w:ind w:firstLine="640" w:firstLineChars="200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/>
          <w:color w:val="000000"/>
          <w:kern w:val="0"/>
          <w:sz w:val="32"/>
          <w:szCs w:val="32"/>
        </w:rPr>
        <w:t>（四）关键词紧随摘要，3～5个，采用</w:t>
      </w:r>
      <w:r>
        <w:rPr>
          <w:rFonts w:hint="eastAsia" w:eastAsia="方正仿宋_GBK"/>
          <w:color w:val="000000"/>
          <w:kern w:val="0"/>
          <w:sz w:val="32"/>
          <w:szCs w:val="32"/>
        </w:rPr>
        <w:t>四</w:t>
      </w:r>
      <w:r>
        <w:rPr>
          <w:rFonts w:eastAsia="方正仿宋_GBK"/>
          <w:color w:val="000000"/>
          <w:kern w:val="0"/>
          <w:sz w:val="32"/>
          <w:szCs w:val="32"/>
        </w:rPr>
        <w:t>号</w:t>
      </w:r>
      <w:r>
        <w:rPr>
          <w:rFonts w:hint="eastAsia" w:eastAsia="方正仿宋_GBK"/>
          <w:color w:val="000000"/>
          <w:kern w:val="0"/>
          <w:sz w:val="32"/>
          <w:szCs w:val="32"/>
        </w:rPr>
        <w:t>仿宋</w:t>
      </w:r>
      <w:r>
        <w:rPr>
          <w:rFonts w:eastAsia="方正仿宋_GBK"/>
          <w:color w:val="000000"/>
          <w:kern w:val="0"/>
          <w:sz w:val="32"/>
          <w:szCs w:val="32"/>
        </w:rPr>
        <w:t>。缩进两个汉字字符距离。前加</w:t>
      </w:r>
      <w:r>
        <w:rPr>
          <w:rFonts w:hint="eastAsia" w:eastAsia="方正仿宋_GBK"/>
          <w:color w:val="000000"/>
          <w:kern w:val="0"/>
          <w:sz w:val="32"/>
          <w:szCs w:val="32"/>
        </w:rPr>
        <w:t>四号</w:t>
      </w:r>
      <w:r>
        <w:rPr>
          <w:rFonts w:eastAsia="方正仿宋_GBK"/>
          <w:color w:val="000000"/>
          <w:kern w:val="0"/>
          <w:sz w:val="32"/>
          <w:szCs w:val="32"/>
        </w:rPr>
        <w:t>黑体“关键词”字样。</w:t>
      </w:r>
    </w:p>
    <w:p>
      <w:pPr>
        <w:spacing w:line="600" w:lineRule="exact"/>
        <w:ind w:firstLine="640" w:firstLineChars="200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/>
          <w:color w:val="000000"/>
          <w:kern w:val="0"/>
          <w:sz w:val="32"/>
          <w:szCs w:val="32"/>
        </w:rPr>
        <w:t>（五）</w:t>
      </w:r>
      <w:r>
        <w:rPr>
          <w:rFonts w:hint="eastAsia" w:eastAsia="方正仿宋_GBK"/>
          <w:color w:val="000000"/>
          <w:kern w:val="0"/>
          <w:sz w:val="32"/>
          <w:szCs w:val="32"/>
        </w:rPr>
        <w:t>正文标题采用四号黑体，</w:t>
      </w:r>
      <w:r>
        <w:rPr>
          <w:rFonts w:eastAsia="方正仿宋_GBK"/>
          <w:color w:val="000000"/>
          <w:kern w:val="0"/>
          <w:sz w:val="32"/>
          <w:szCs w:val="32"/>
        </w:rPr>
        <w:t>正文文字内容均采用四号</w:t>
      </w:r>
      <w:r>
        <w:rPr>
          <w:rFonts w:hint="eastAsia" w:eastAsia="方正仿宋_GBK"/>
          <w:color w:val="000000"/>
          <w:kern w:val="0"/>
          <w:sz w:val="32"/>
          <w:szCs w:val="32"/>
        </w:rPr>
        <w:t>仿宋</w:t>
      </w:r>
      <w:r>
        <w:rPr>
          <w:rFonts w:eastAsia="方正仿宋_GBK"/>
          <w:color w:val="000000"/>
          <w:kern w:val="0"/>
          <w:sz w:val="32"/>
          <w:szCs w:val="32"/>
        </w:rPr>
        <w:t>，</w:t>
      </w:r>
      <w:r>
        <w:rPr>
          <w:rFonts w:hint="eastAsia" w:eastAsia="方正仿宋_GBK"/>
          <w:color w:val="000000"/>
          <w:kern w:val="0"/>
          <w:sz w:val="32"/>
          <w:szCs w:val="32"/>
        </w:rPr>
        <w:t>行距28磅，每段缩进两个汉字字符距离。</w:t>
      </w:r>
    </w:p>
    <w:p>
      <w:pPr>
        <w:spacing w:line="600" w:lineRule="exact"/>
        <w:ind w:firstLine="640" w:firstLineChars="200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/>
          <w:color w:val="000000"/>
          <w:kern w:val="0"/>
          <w:sz w:val="32"/>
          <w:szCs w:val="32"/>
        </w:rPr>
        <w:t>（</w:t>
      </w:r>
      <w:r>
        <w:rPr>
          <w:rFonts w:hint="eastAsia" w:eastAsia="方正仿宋_GBK"/>
          <w:color w:val="000000"/>
          <w:kern w:val="0"/>
          <w:sz w:val="32"/>
          <w:szCs w:val="32"/>
        </w:rPr>
        <w:t>六</w:t>
      </w:r>
      <w:r>
        <w:rPr>
          <w:rFonts w:eastAsia="方正仿宋_GBK"/>
          <w:color w:val="000000"/>
          <w:kern w:val="0"/>
          <w:sz w:val="32"/>
          <w:szCs w:val="32"/>
        </w:rPr>
        <w:t>）参考文献列于正文后，采用</w:t>
      </w:r>
      <w:r>
        <w:rPr>
          <w:rFonts w:hint="eastAsia" w:eastAsia="方正仿宋_GBK"/>
          <w:color w:val="000000"/>
          <w:kern w:val="0"/>
          <w:sz w:val="32"/>
          <w:szCs w:val="32"/>
        </w:rPr>
        <w:t>四</w:t>
      </w:r>
      <w:r>
        <w:rPr>
          <w:rFonts w:eastAsia="方正仿宋_GBK"/>
          <w:color w:val="000000"/>
          <w:kern w:val="0"/>
          <w:sz w:val="32"/>
          <w:szCs w:val="32"/>
        </w:rPr>
        <w:t>号</w:t>
      </w:r>
      <w:r>
        <w:rPr>
          <w:rFonts w:hint="eastAsia" w:eastAsia="方正仿宋_GBK"/>
          <w:color w:val="000000"/>
          <w:kern w:val="0"/>
          <w:sz w:val="32"/>
          <w:szCs w:val="32"/>
        </w:rPr>
        <w:t>仿宋</w:t>
      </w:r>
      <w:r>
        <w:rPr>
          <w:rFonts w:eastAsia="方正仿宋_GBK"/>
          <w:color w:val="000000"/>
          <w:kern w:val="0"/>
          <w:sz w:val="32"/>
          <w:szCs w:val="32"/>
        </w:rPr>
        <w:t>。前加</w:t>
      </w:r>
      <w:r>
        <w:rPr>
          <w:rFonts w:hint="eastAsia" w:eastAsia="方正仿宋_GBK"/>
          <w:color w:val="000000"/>
          <w:kern w:val="0"/>
          <w:sz w:val="32"/>
          <w:szCs w:val="32"/>
        </w:rPr>
        <w:t>四</w:t>
      </w:r>
      <w:r>
        <w:rPr>
          <w:rFonts w:eastAsia="方正仿宋_GBK"/>
          <w:color w:val="000000"/>
          <w:kern w:val="0"/>
          <w:sz w:val="32"/>
          <w:szCs w:val="32"/>
        </w:rPr>
        <w:t>号黑体“参考文献”字样，单列一行居中。</w:t>
      </w:r>
      <w:r>
        <w:rPr>
          <w:rFonts w:hint="eastAsia" w:eastAsia="方正仿宋_GBK"/>
          <w:color w:val="000000"/>
          <w:kern w:val="0"/>
          <w:sz w:val="32"/>
          <w:szCs w:val="32"/>
        </w:rPr>
        <w:t>参考文献指在</w:t>
      </w:r>
      <w:r>
        <w:rPr>
          <w:rFonts w:eastAsia="方正仿宋_GBK"/>
          <w:color w:val="000000"/>
          <w:kern w:val="0"/>
          <w:sz w:val="32"/>
          <w:szCs w:val="32"/>
        </w:rPr>
        <w:t>国内外正式公开发表的并且文中确切引用的专著、期刊文章、论文集文章、报纸等</w:t>
      </w:r>
      <w:r>
        <w:rPr>
          <w:rFonts w:hint="eastAsia" w:eastAsia="方正仿宋_GBK"/>
          <w:color w:val="000000"/>
          <w:kern w:val="0"/>
          <w:sz w:val="32"/>
          <w:szCs w:val="32"/>
        </w:rPr>
        <w:t>，其著录采用顺序编码制，即在引文处按出现的先后次序，用数字加方括号编号，并集中列于文后。同一文献出现多次，则用同一数字标识。</w:t>
      </w:r>
    </w:p>
    <w:p>
      <w:pPr>
        <w:widowControl/>
        <w:spacing w:line="360" w:lineRule="auto"/>
        <w:ind w:firstLine="640" w:firstLineChars="200"/>
        <w:jc w:val="left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hint="eastAsia" w:eastAsia="方正仿宋_GBK"/>
          <w:color w:val="000000"/>
          <w:kern w:val="0"/>
          <w:sz w:val="32"/>
          <w:szCs w:val="32"/>
        </w:rPr>
        <w:t>著录格式如下：序号、主要作者、文献题名、文献及载体类型标识（专著[M]、期刊文章[J]、报纸文章[N]、论文集[C]、学位论文[D]、报告[R]、析出文献[A]、出版项（出版地、出版者、出版年）、文献页码。</w:t>
      </w:r>
    </w:p>
    <w:p>
      <w:pPr>
        <w:spacing w:line="600" w:lineRule="exact"/>
        <w:ind w:firstLine="640" w:firstLineChars="200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hint="eastAsia" w:eastAsia="方正仿宋_GBK"/>
          <w:color w:val="000000"/>
          <w:kern w:val="0"/>
          <w:sz w:val="32"/>
          <w:szCs w:val="32"/>
        </w:rPr>
        <w:t>（七）各案例、论文电子件的</w:t>
      </w:r>
      <w:r>
        <w:rPr>
          <w:rFonts w:hint="eastAsia" w:eastAsia="方正仿宋_GBK"/>
          <w:b/>
          <w:bCs/>
          <w:color w:val="000000"/>
          <w:kern w:val="0"/>
          <w:sz w:val="32"/>
          <w:szCs w:val="32"/>
        </w:rPr>
        <w:t>文件名</w:t>
      </w:r>
      <w:r>
        <w:rPr>
          <w:rFonts w:hint="eastAsia" w:eastAsia="方正仿宋_GBK"/>
          <w:color w:val="000000"/>
          <w:kern w:val="0"/>
          <w:sz w:val="32"/>
          <w:szCs w:val="32"/>
        </w:rPr>
        <w:t>为该文稿题目（请核对与案例、论文题目相同），文件名不含作者姓名、作者单位等信息。</w:t>
      </w: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tabs>
          <w:tab w:val="left" w:pos="7728"/>
        </w:tabs>
        <w:spacing w:line="600" w:lineRule="exact"/>
        <w:jc w:val="center"/>
        <w:rPr>
          <w:rFonts w:ascii="方正小标宋_GBK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eastAsia="方正小标宋_GBK" w:cs="宋体"/>
          <w:color w:val="000000"/>
          <w:kern w:val="0"/>
          <w:sz w:val="44"/>
          <w:szCs w:val="44"/>
        </w:rPr>
        <w:t>典型案例模板</w:t>
      </w:r>
    </w:p>
    <w:p>
      <w:pPr>
        <w:tabs>
          <w:tab w:val="left" w:pos="7728"/>
        </w:tabs>
        <w:spacing w:line="600" w:lineRule="exact"/>
        <w:jc w:val="center"/>
        <w:rPr>
          <w:rFonts w:ascii="方正小标宋_GBK" w:eastAsia="方正小标宋_GBK" w:cs="宋体"/>
          <w:color w:val="000000"/>
          <w:kern w:val="0"/>
          <w:sz w:val="44"/>
          <w:szCs w:val="44"/>
        </w:rPr>
      </w:pPr>
    </w:p>
    <w:p>
      <w:pPr>
        <w:tabs>
          <w:tab w:val="left" w:pos="7728"/>
        </w:tabs>
        <w:spacing w:line="560" w:lineRule="exact"/>
        <w:jc w:val="center"/>
        <w:rPr>
          <w:rFonts w:ascii="方正小标宋_GBK" w:eastAsia="方正小标宋_GBK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题目</w:t>
      </w:r>
      <w:r>
        <w:rPr>
          <w:rFonts w:hint="eastAsia" w:ascii="方正仿宋_GBK" w:hAnsi="楷体" w:eastAsia="方正仿宋_GBK"/>
          <w:sz w:val="32"/>
          <w:szCs w:val="32"/>
        </w:rPr>
        <w:t>（一般不超过20个汉字，必要时可加副标题）</w:t>
      </w:r>
    </w:p>
    <w:p>
      <w:pPr>
        <w:tabs>
          <w:tab w:val="left" w:pos="7728"/>
        </w:tabs>
        <w:spacing w:line="560" w:lineRule="exact"/>
        <w:jc w:val="center"/>
        <w:rPr>
          <w:rFonts w:ascii="方正楷体_GBK" w:eastAsia="方正楷体_GBK" w:cs="宋体"/>
          <w:color w:val="000000"/>
          <w:kern w:val="0"/>
          <w:sz w:val="32"/>
        </w:rPr>
      </w:pPr>
      <w:r>
        <w:rPr>
          <w:rFonts w:hint="eastAsia" w:ascii="楷体" w:hAnsi="楷体" w:eastAsia="楷体" w:cs="楷体"/>
          <w:color w:val="000000"/>
          <w:kern w:val="0"/>
          <w:sz w:val="28"/>
          <w:szCs w:val="28"/>
        </w:rPr>
        <w:t>作者姓名、作者单位</w:t>
      </w:r>
      <w:r>
        <w:rPr>
          <w:rFonts w:hint="eastAsia" w:ascii="方正仿宋_GBK" w:hAnsi="楷体" w:eastAsia="方正仿宋_GBK"/>
          <w:sz w:val="32"/>
          <w:szCs w:val="32"/>
        </w:rPr>
        <w:t>（作者间空2格，不加标点）</w:t>
      </w:r>
    </w:p>
    <w:p>
      <w:pPr>
        <w:tabs>
          <w:tab w:val="left" w:pos="7728"/>
        </w:tabs>
        <w:spacing w:line="560" w:lineRule="exact"/>
        <w:ind w:firstLine="618" w:firstLineChars="221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正文（标题不超过3级。分别以“一、（一）1”表示。前两级标题前后断行，尾部不带句号；第3级标题不断行、加句号。）</w:t>
      </w:r>
    </w:p>
    <w:p>
      <w:pPr>
        <w:tabs>
          <w:tab w:val="left" w:pos="7728"/>
        </w:tabs>
        <w:spacing w:line="560" w:lineRule="exact"/>
        <w:ind w:firstLine="618" w:firstLineChars="221"/>
        <w:rPr>
          <w:rFonts w:ascii="黑体" w:hAnsi="黑体" w:eastAsia="黑体" w:cs="黑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一、案例背景</w:t>
      </w:r>
    </w:p>
    <w:p>
      <w:pPr>
        <w:tabs>
          <w:tab w:val="left" w:pos="7728"/>
        </w:tabs>
        <w:spacing w:line="560" w:lineRule="exact"/>
        <w:ind w:firstLine="618" w:firstLineChars="221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xxxx</w:t>
      </w:r>
    </w:p>
    <w:p>
      <w:pPr>
        <w:tabs>
          <w:tab w:val="left" w:pos="7728"/>
        </w:tabs>
        <w:spacing w:line="560" w:lineRule="exact"/>
        <w:ind w:firstLine="618" w:firstLineChars="221"/>
        <w:rPr>
          <w:rFonts w:ascii="黑体" w:hAnsi="黑体" w:eastAsia="黑体" w:cs="黑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二、案例描述</w:t>
      </w:r>
    </w:p>
    <w:p>
      <w:pPr>
        <w:tabs>
          <w:tab w:val="left" w:pos="7728"/>
        </w:tabs>
        <w:spacing w:line="560" w:lineRule="exact"/>
        <w:ind w:firstLine="618" w:firstLineChars="221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（一）</w:t>
      </w:r>
    </w:p>
    <w:p>
      <w:pPr>
        <w:tabs>
          <w:tab w:val="left" w:pos="7728"/>
        </w:tabs>
        <w:spacing w:line="560" w:lineRule="exact"/>
        <w:ind w:firstLine="618" w:firstLineChars="221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1.</w:t>
      </w:r>
    </w:p>
    <w:p>
      <w:pPr>
        <w:tabs>
          <w:tab w:val="left" w:pos="7728"/>
        </w:tabs>
        <w:spacing w:line="560" w:lineRule="exact"/>
        <w:ind w:firstLine="618" w:firstLineChars="221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……</w:t>
      </w:r>
    </w:p>
    <w:p>
      <w:pPr>
        <w:tabs>
          <w:tab w:val="left" w:pos="7728"/>
        </w:tabs>
        <w:spacing w:line="560" w:lineRule="exact"/>
        <w:ind w:firstLine="618" w:firstLineChars="221"/>
        <w:rPr>
          <w:rFonts w:ascii="黑体" w:hAnsi="黑体" w:eastAsia="黑体" w:cs="黑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三、案例反思</w:t>
      </w:r>
    </w:p>
    <w:p>
      <w:pPr>
        <w:tabs>
          <w:tab w:val="left" w:pos="7728"/>
        </w:tabs>
        <w:spacing w:line="560" w:lineRule="exact"/>
        <w:ind w:firstLine="618" w:firstLineChars="221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……</w:t>
      </w:r>
    </w:p>
    <w:p>
      <w:pPr>
        <w:tabs>
          <w:tab w:val="left" w:pos="7728"/>
        </w:tabs>
        <w:spacing w:line="600" w:lineRule="exact"/>
        <w:jc w:val="center"/>
        <w:rPr>
          <w:rFonts w:ascii="方正小标宋_GBK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eastAsia="方正小标宋_GBK" w:cs="宋体"/>
          <w:color w:val="000000"/>
          <w:kern w:val="0"/>
          <w:sz w:val="44"/>
          <w:szCs w:val="44"/>
        </w:rPr>
        <w:t>研究论文模板</w:t>
      </w:r>
    </w:p>
    <w:p>
      <w:pPr>
        <w:tabs>
          <w:tab w:val="left" w:pos="7728"/>
        </w:tabs>
        <w:spacing w:line="520" w:lineRule="exact"/>
        <w:rPr>
          <w:rFonts w:eastAsia="方正仿宋_GBK" w:cs="宋体"/>
          <w:color w:val="000000"/>
          <w:kern w:val="0"/>
          <w:sz w:val="32"/>
        </w:rPr>
      </w:pPr>
    </w:p>
    <w:p>
      <w:pPr>
        <w:tabs>
          <w:tab w:val="left" w:pos="7728"/>
        </w:tabs>
        <w:spacing w:line="520" w:lineRule="exact"/>
        <w:jc w:val="center"/>
        <w:rPr>
          <w:rFonts w:ascii="方正小标宋_GBK" w:eastAsia="方正小标宋_GBK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题目</w:t>
      </w:r>
      <w:r>
        <w:rPr>
          <w:rFonts w:hint="eastAsia" w:ascii="方正仿宋_GBK" w:hAnsi="楷体" w:eastAsia="方正仿宋_GBK"/>
          <w:sz w:val="32"/>
          <w:szCs w:val="32"/>
        </w:rPr>
        <w:t>（一般不超过20个汉字，必要时可加副标题）</w:t>
      </w:r>
    </w:p>
    <w:p>
      <w:pPr>
        <w:tabs>
          <w:tab w:val="left" w:pos="7728"/>
        </w:tabs>
        <w:spacing w:line="520" w:lineRule="exact"/>
        <w:jc w:val="center"/>
        <w:rPr>
          <w:rFonts w:ascii="方正楷体_GBK" w:eastAsia="方正楷体_GBK" w:cs="宋体"/>
          <w:color w:val="000000"/>
          <w:kern w:val="0"/>
          <w:sz w:val="28"/>
          <w:szCs w:val="28"/>
        </w:rPr>
      </w:pPr>
      <w:r>
        <w:rPr>
          <w:rFonts w:hint="eastAsia" w:ascii="楷体" w:hAnsi="楷体" w:eastAsia="楷体" w:cs="楷体"/>
          <w:color w:val="000000"/>
          <w:kern w:val="0"/>
          <w:sz w:val="28"/>
          <w:szCs w:val="28"/>
        </w:rPr>
        <w:t>作者姓名、作者单位</w:t>
      </w:r>
      <w:r>
        <w:rPr>
          <w:rFonts w:hint="eastAsia" w:ascii="方正仿宋_GBK" w:hAnsi="楷体" w:eastAsia="方正仿宋_GBK"/>
          <w:sz w:val="28"/>
          <w:szCs w:val="28"/>
        </w:rPr>
        <w:t>（作者间空2格，不加标点）</w:t>
      </w:r>
    </w:p>
    <w:p>
      <w:pPr>
        <w:tabs>
          <w:tab w:val="left" w:pos="7728"/>
        </w:tabs>
        <w:spacing w:line="520" w:lineRule="exact"/>
        <w:ind w:firstLine="618" w:firstLineChars="221"/>
        <w:rPr>
          <w:rFonts w:ascii="仿宋" w:hAnsi="仿宋" w:eastAsia="仿宋" w:cs="仿宋"/>
          <w:color w:val="000000"/>
          <w:kern w:val="0"/>
          <w:sz w:val="28"/>
        </w:rPr>
      </w:pPr>
      <w:r>
        <w:rPr>
          <w:rFonts w:hint="eastAsia" w:ascii="黑体" w:hAnsi="黑体" w:eastAsia="黑体" w:cs="黑体"/>
          <w:color w:val="000000"/>
          <w:kern w:val="0"/>
          <w:sz w:val="28"/>
        </w:rPr>
        <w:t>摘要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</w:rPr>
        <w:t>：</w:t>
      </w:r>
      <w:r>
        <w:rPr>
          <w:rFonts w:hint="eastAsia" w:ascii="仿宋" w:hAnsi="仿宋" w:eastAsia="仿宋" w:cs="仿宋"/>
          <w:sz w:val="28"/>
          <w:szCs w:val="32"/>
        </w:rPr>
        <w:t>（字数一般不超过300字）</w:t>
      </w:r>
    </w:p>
    <w:p>
      <w:pPr>
        <w:tabs>
          <w:tab w:val="left" w:pos="7728"/>
        </w:tabs>
        <w:spacing w:line="520" w:lineRule="exact"/>
        <w:ind w:firstLine="618" w:firstLineChars="221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kern w:val="0"/>
          <w:sz w:val="28"/>
        </w:rPr>
        <w:t>关键词：</w:t>
      </w:r>
      <w:r>
        <w:rPr>
          <w:rFonts w:hint="eastAsia" w:ascii="仿宋" w:hAnsi="仿宋" w:eastAsia="仿宋" w:cs="仿宋"/>
          <w:sz w:val="28"/>
          <w:szCs w:val="32"/>
        </w:rPr>
        <w:t>（一般为3-5个）</w:t>
      </w:r>
    </w:p>
    <w:p>
      <w:pPr>
        <w:tabs>
          <w:tab w:val="left" w:pos="7728"/>
        </w:tabs>
        <w:spacing w:line="520" w:lineRule="exact"/>
        <w:ind w:firstLine="618" w:firstLineChars="221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正文（标题不超过3级。分别以“一、（一）1”表示。前两级标题前后断行，尾部不带句号；第3级标题不断行、加句号。）</w:t>
      </w:r>
    </w:p>
    <w:p>
      <w:pPr>
        <w:tabs>
          <w:tab w:val="left" w:pos="7728"/>
        </w:tabs>
        <w:spacing w:line="520" w:lineRule="exact"/>
        <w:ind w:firstLine="618" w:firstLineChars="221"/>
        <w:rPr>
          <w:rFonts w:ascii="黑体" w:hAnsi="黑体" w:eastAsia="黑体" w:cs="黑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一、XXXX</w:t>
      </w:r>
    </w:p>
    <w:p>
      <w:pPr>
        <w:tabs>
          <w:tab w:val="left" w:pos="7728"/>
        </w:tabs>
        <w:spacing w:line="520" w:lineRule="exact"/>
        <w:ind w:firstLine="618" w:firstLineChars="221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……</w:t>
      </w:r>
    </w:p>
    <w:p>
      <w:pPr>
        <w:tabs>
          <w:tab w:val="left" w:pos="7728"/>
        </w:tabs>
        <w:spacing w:line="520" w:lineRule="exact"/>
        <w:ind w:firstLine="618" w:firstLineChars="221"/>
        <w:rPr>
          <w:rFonts w:ascii="黑体" w:hAnsi="黑体" w:eastAsia="黑体" w:cs="黑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二、XXXX</w:t>
      </w:r>
    </w:p>
    <w:p>
      <w:pPr>
        <w:tabs>
          <w:tab w:val="left" w:pos="7728"/>
        </w:tabs>
        <w:spacing w:line="520" w:lineRule="exact"/>
        <w:ind w:firstLine="618" w:firstLineChars="221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（一）</w:t>
      </w:r>
    </w:p>
    <w:p>
      <w:pPr>
        <w:tabs>
          <w:tab w:val="left" w:pos="7728"/>
        </w:tabs>
        <w:spacing w:line="520" w:lineRule="exact"/>
        <w:ind w:firstLine="618" w:firstLineChars="221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</w:t>
      </w:r>
    </w:p>
    <w:p>
      <w:pPr>
        <w:tabs>
          <w:tab w:val="left" w:pos="7728"/>
        </w:tabs>
        <w:spacing w:line="520" w:lineRule="exact"/>
        <w:ind w:firstLine="618" w:firstLineChars="221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……</w:t>
      </w:r>
    </w:p>
    <w:p>
      <w:pPr>
        <w:tabs>
          <w:tab w:val="left" w:pos="7728"/>
        </w:tabs>
        <w:spacing w:line="520" w:lineRule="exact"/>
        <w:ind w:firstLine="618" w:firstLineChars="221"/>
        <w:rPr>
          <w:rFonts w:ascii="黑体" w:hAnsi="黑体" w:eastAsia="黑体" w:cs="黑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三、XXXX</w:t>
      </w:r>
    </w:p>
    <w:p>
      <w:pPr>
        <w:tabs>
          <w:tab w:val="left" w:pos="7728"/>
        </w:tabs>
        <w:spacing w:line="520" w:lineRule="exact"/>
        <w:ind w:firstLine="618" w:firstLineChars="221"/>
        <w:rPr>
          <w:rFonts w:ascii="黑体" w:hAnsi="黑体" w:eastAsia="黑体" w:cs="黑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参考文献：</w:t>
      </w:r>
    </w:p>
    <w:p>
      <w:pPr>
        <w:tabs>
          <w:tab w:val="left" w:pos="7728"/>
        </w:tabs>
        <w:spacing w:line="520" w:lineRule="exact"/>
        <w:ind w:firstLine="618" w:firstLineChars="221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[1]</w:t>
      </w:r>
    </w:p>
    <w:p>
      <w:pPr>
        <w:tabs>
          <w:tab w:val="left" w:pos="7728"/>
        </w:tabs>
        <w:spacing w:line="520" w:lineRule="exact"/>
        <w:ind w:firstLine="618" w:firstLineChars="221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[2]</w:t>
      </w:r>
    </w:p>
    <w:sectPr>
      <w:footerReference r:id="rId5" w:type="first"/>
      <w:footerReference r:id="rId3" w:type="default"/>
      <w:footerReference r:id="rId4" w:type="even"/>
      <w:pgSz w:w="11906" w:h="16838"/>
      <w:pgMar w:top="1985" w:right="1446" w:bottom="1644" w:left="1446" w:header="851" w:footer="1247" w:gutter="0"/>
      <w:pgNumType w:fmt="numberInDash"/>
      <w:cols w:space="720" w:num="1"/>
      <w:titlePg/>
      <w:docGrid w:linePitch="600" w:charSpace="229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9 -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280" w:firstLineChars="10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10 -</w:t>
    </w:r>
    <w:r>
      <w:rPr>
        <w:rFonts w:ascii="宋体" w:hAnsi="宋体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8 -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dit="readOnly"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0YmNjODNmOTMyZWViNDk4ODZiN2ZjMjk0MmFlNmEifQ=="/>
    <w:docVar w:name="KGWebUrl" w:val="http://202.202.16.21:80/seeyon/officeservlet"/>
  </w:docVars>
  <w:rsids>
    <w:rsidRoot w:val="00C80CB6"/>
    <w:rsid w:val="00090591"/>
    <w:rsid w:val="00132498"/>
    <w:rsid w:val="001329B8"/>
    <w:rsid w:val="00142B75"/>
    <w:rsid w:val="001454E6"/>
    <w:rsid w:val="001772A0"/>
    <w:rsid w:val="001E4434"/>
    <w:rsid w:val="002032B9"/>
    <w:rsid w:val="00251E88"/>
    <w:rsid w:val="002B59D7"/>
    <w:rsid w:val="00376A94"/>
    <w:rsid w:val="00382ABB"/>
    <w:rsid w:val="00506967"/>
    <w:rsid w:val="00534E6E"/>
    <w:rsid w:val="005B1BFA"/>
    <w:rsid w:val="005C10D3"/>
    <w:rsid w:val="005C5982"/>
    <w:rsid w:val="006012FC"/>
    <w:rsid w:val="0061389E"/>
    <w:rsid w:val="00656938"/>
    <w:rsid w:val="00670C05"/>
    <w:rsid w:val="006E27A7"/>
    <w:rsid w:val="00773DFB"/>
    <w:rsid w:val="00776B6D"/>
    <w:rsid w:val="007A689C"/>
    <w:rsid w:val="007D71FD"/>
    <w:rsid w:val="00A12617"/>
    <w:rsid w:val="00A474CB"/>
    <w:rsid w:val="00A66BC5"/>
    <w:rsid w:val="00A826D2"/>
    <w:rsid w:val="00AA4589"/>
    <w:rsid w:val="00B51646"/>
    <w:rsid w:val="00B54E28"/>
    <w:rsid w:val="00B8760E"/>
    <w:rsid w:val="00BE257E"/>
    <w:rsid w:val="00BE51E2"/>
    <w:rsid w:val="00C07960"/>
    <w:rsid w:val="00C54D08"/>
    <w:rsid w:val="00C77059"/>
    <w:rsid w:val="00C80CB6"/>
    <w:rsid w:val="00CB2C67"/>
    <w:rsid w:val="00CB363C"/>
    <w:rsid w:val="00CC4769"/>
    <w:rsid w:val="00D07B2D"/>
    <w:rsid w:val="00D840C8"/>
    <w:rsid w:val="00E0340D"/>
    <w:rsid w:val="00E069BD"/>
    <w:rsid w:val="00E32D7B"/>
    <w:rsid w:val="00EA1DE7"/>
    <w:rsid w:val="00EC5324"/>
    <w:rsid w:val="00F044C2"/>
    <w:rsid w:val="00F715B2"/>
    <w:rsid w:val="025D3E63"/>
    <w:rsid w:val="08C571E9"/>
    <w:rsid w:val="0C9A7C7F"/>
    <w:rsid w:val="0D0E1642"/>
    <w:rsid w:val="0D5E786F"/>
    <w:rsid w:val="101C1DE4"/>
    <w:rsid w:val="116C4A1B"/>
    <w:rsid w:val="12071A88"/>
    <w:rsid w:val="145D16EA"/>
    <w:rsid w:val="149E161B"/>
    <w:rsid w:val="16C3308D"/>
    <w:rsid w:val="172872C1"/>
    <w:rsid w:val="17BB9BA9"/>
    <w:rsid w:val="19666100"/>
    <w:rsid w:val="1A47179F"/>
    <w:rsid w:val="1CF57C45"/>
    <w:rsid w:val="1D5344EC"/>
    <w:rsid w:val="1F1929E2"/>
    <w:rsid w:val="1F2318C5"/>
    <w:rsid w:val="20336CE1"/>
    <w:rsid w:val="2076109D"/>
    <w:rsid w:val="21726B5F"/>
    <w:rsid w:val="22B45EAC"/>
    <w:rsid w:val="240C0119"/>
    <w:rsid w:val="25282D9E"/>
    <w:rsid w:val="29634188"/>
    <w:rsid w:val="29DD218D"/>
    <w:rsid w:val="2AC020F6"/>
    <w:rsid w:val="2C686C29"/>
    <w:rsid w:val="2FAD2601"/>
    <w:rsid w:val="30D074AB"/>
    <w:rsid w:val="35CC55C3"/>
    <w:rsid w:val="38F31410"/>
    <w:rsid w:val="3FE8CF9D"/>
    <w:rsid w:val="434D6868"/>
    <w:rsid w:val="45DE235A"/>
    <w:rsid w:val="49CF1508"/>
    <w:rsid w:val="4C0849EF"/>
    <w:rsid w:val="4CDB0522"/>
    <w:rsid w:val="52D61947"/>
    <w:rsid w:val="52EF6909"/>
    <w:rsid w:val="54FA13EA"/>
    <w:rsid w:val="57004867"/>
    <w:rsid w:val="58F56DAC"/>
    <w:rsid w:val="592941F7"/>
    <w:rsid w:val="5BEB6014"/>
    <w:rsid w:val="5FF72DC2"/>
    <w:rsid w:val="5FFE95AD"/>
    <w:rsid w:val="617A1A94"/>
    <w:rsid w:val="61F5323B"/>
    <w:rsid w:val="641F5CF2"/>
    <w:rsid w:val="6951757E"/>
    <w:rsid w:val="69992CD3"/>
    <w:rsid w:val="6D1D1E47"/>
    <w:rsid w:val="6ED76448"/>
    <w:rsid w:val="715E2C8B"/>
    <w:rsid w:val="7491561A"/>
    <w:rsid w:val="76FE59D4"/>
    <w:rsid w:val="771D172A"/>
    <w:rsid w:val="776FB4B7"/>
    <w:rsid w:val="77DDBD51"/>
    <w:rsid w:val="78C379C8"/>
    <w:rsid w:val="7F7FE3A0"/>
    <w:rsid w:val="7FF13F6C"/>
    <w:rsid w:val="7FFF41E7"/>
    <w:rsid w:val="8FDDD6FE"/>
    <w:rsid w:val="9FDF8CB5"/>
    <w:rsid w:val="BADF3FBA"/>
    <w:rsid w:val="BF1E77DE"/>
    <w:rsid w:val="EBD94F58"/>
    <w:rsid w:val="EFD5E474"/>
    <w:rsid w:val="F11B14EA"/>
    <w:rsid w:val="FD271156"/>
    <w:rsid w:val="FFE9994B"/>
    <w:rsid w:val="FFFFD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semiHidden/>
    <w:unhideWhenUsed/>
    <w:uiPriority w:val="99"/>
    <w:rPr>
      <w:rFonts w:ascii="Courier New" w:hAnsi="Courier New"/>
      <w:sz w:val="20"/>
    </w:rPr>
  </w:style>
  <w:style w:type="paragraph" w:styleId="3">
    <w:name w:val="Plain Text"/>
    <w:basedOn w:val="1"/>
    <w:qFormat/>
    <w:uiPriority w:val="0"/>
    <w:pPr>
      <w:widowControl/>
      <w:spacing w:before="100" w:beforeAutospacing="1" w:after="100" w:afterAutospacing="1" w:line="480" w:lineRule="exact"/>
      <w:ind w:firstLine="100" w:firstLineChars="100"/>
      <w:jc w:val="left"/>
    </w:pPr>
    <w:rPr>
      <w:rFonts w:ascii="宋体" w:hAnsi="Courier New"/>
      <w:kern w:val="0"/>
      <w:sz w:val="20"/>
      <w:szCs w:val="20"/>
    </w:rPr>
  </w:style>
  <w:style w:type="paragraph" w:styleId="4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批注框文本 Char"/>
    <w:link w:val="4"/>
    <w:semiHidden/>
    <w:qFormat/>
    <w:uiPriority w:val="99"/>
    <w:rPr>
      <w:kern w:val="2"/>
      <w:sz w:val="18"/>
      <w:szCs w:val="18"/>
    </w:rPr>
  </w:style>
  <w:style w:type="character" w:customStyle="1" w:styleId="10">
    <w:name w:val="页脚 Char"/>
    <w:link w:val="5"/>
    <w:qFormat/>
    <w:uiPriority w:val="99"/>
    <w:rPr>
      <w:kern w:val="2"/>
      <w:sz w:val="18"/>
      <w:szCs w:val="18"/>
    </w:rPr>
  </w:style>
  <w:style w:type="character" w:customStyle="1" w:styleId="11">
    <w:name w:val="页眉 Char"/>
    <w:link w:val="6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2931</Words>
  <Characters>3078</Characters>
  <Lines>26</Lines>
  <Paragraphs>7</Paragraphs>
  <TotalTime>21</TotalTime>
  <ScaleCrop>false</ScaleCrop>
  <LinksUpToDate>false</LinksUpToDate>
  <CharactersWithSpaces>3155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2022-06-09T01:56:00Z</dcterms:created>
  <dc:creator>吴玉洪</dc:creator>
  <cp:lastModifiedBy>Administrator</cp:lastModifiedBy>
  <cp:lastPrinted>2022-06-09T01:32:00Z</cp:lastPrinted>
  <dcterms:modified xsi:type="dcterms:W3CDTF">2022-07-09T01:23:38Z</dcterms:modified>
  <dc:title>重庆市教育委员会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976774099_cloud</vt:lpwstr>
  </property>
  <property fmtid="{D5CDD505-2E9C-101B-9397-08002B2CF9AE}" pid="3" name="KSOProductBuildVer">
    <vt:lpwstr>2052-11.1.0.11830</vt:lpwstr>
  </property>
  <property fmtid="{D5CDD505-2E9C-101B-9397-08002B2CF9AE}" pid="4" name="ICV">
    <vt:lpwstr>B7F865A3E9EA419C8F1B094014DC7A4F</vt:lpwstr>
  </property>
</Properties>
</file>