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附件1：</w:t>
      </w:r>
    </w:p>
    <w:p>
      <w:pPr>
        <w:spacing w:line="600" w:lineRule="exact"/>
        <w:jc w:val="center"/>
        <w:rPr>
          <w:rFonts w:hint="eastAsia" w:ascii="宋体" w:hAnsi="宋体" w:cs="宋体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 w:eastAsiaTheme="minorEastAsia"/>
          <w:b/>
          <w:bCs/>
          <w:sz w:val="44"/>
          <w:szCs w:val="44"/>
          <w:lang w:val="en-US" w:eastAsia="zh-CN"/>
        </w:rPr>
        <w:t>共青团重庆城市职业学院委员会</w:t>
      </w:r>
    </w:p>
    <w:p>
      <w:pPr>
        <w:spacing w:line="600" w:lineRule="exact"/>
        <w:jc w:val="center"/>
        <w:rPr>
          <w:rFonts w:hint="default" w:ascii="宋体" w:hAnsi="宋体" w:cs="宋体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 w:eastAsiaTheme="minorEastAsia"/>
          <w:b/>
          <w:bCs/>
          <w:sz w:val="44"/>
          <w:szCs w:val="44"/>
          <w:lang w:val="en-US" w:eastAsia="zh-CN"/>
        </w:rPr>
        <w:t>新媒体工作室换届竞选报名表</w:t>
      </w:r>
    </w:p>
    <w:tbl>
      <w:tblPr>
        <w:tblStyle w:val="2"/>
        <w:tblpPr w:leftFromText="180" w:rightFromText="180" w:vertAnchor="text" w:horzAnchor="page" w:tblpXSpec="center" w:tblpY="231"/>
        <w:tblOverlap w:val="never"/>
        <w:tblW w:w="95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470"/>
        <w:gridCol w:w="1260"/>
        <w:gridCol w:w="195"/>
        <w:gridCol w:w="1065"/>
        <w:gridCol w:w="900"/>
        <w:gridCol w:w="195"/>
        <w:gridCol w:w="960"/>
        <w:gridCol w:w="18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族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照片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专业班级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是否挂科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8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现任（曾任）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上学年综合素质成绩排名/班级人数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00" w:firstLineChars="500"/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/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竞聘职位</w:t>
            </w:r>
          </w:p>
        </w:tc>
        <w:tc>
          <w:tcPr>
            <w:tcW w:w="793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42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是否服从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职位分配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0" w:firstLineChars="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服从</w:t>
            </w:r>
          </w:p>
          <w:p>
            <w:pPr>
              <w:ind w:firstLine="240" w:firstLineChars="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 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2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获奖情况</w:t>
            </w:r>
          </w:p>
        </w:tc>
        <w:tc>
          <w:tcPr>
            <w:tcW w:w="79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2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工作经历或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成绩</w:t>
            </w:r>
          </w:p>
        </w:tc>
        <w:tc>
          <w:tcPr>
            <w:tcW w:w="79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79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</w:t>
            </w:r>
          </w:p>
        </w:tc>
      </w:tr>
    </w:tbl>
    <w:p>
      <w:pPr>
        <w:spacing w:line="274" w:lineRule="exact"/>
        <w:rPr>
          <w:rFonts w:hint="eastAsia" w:ascii="仿宋_GB2312" w:hAnsi="仿宋_GB2312" w:eastAsia="仿宋_GB2312" w:cs="仿宋_GB2312"/>
          <w:sz w:val="24"/>
        </w:rPr>
      </w:pPr>
    </w:p>
    <w:p>
      <w:pPr>
        <w:spacing w:line="274" w:lineRule="exact"/>
        <w:rPr>
          <w:rFonts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4"/>
        </w:rPr>
        <w:t>注：</w:t>
      </w:r>
    </w:p>
    <w:p>
      <w:pPr>
        <w:numPr>
          <w:ilvl w:val="0"/>
          <w:numId w:val="1"/>
        </w:numPr>
        <w:spacing w:line="292" w:lineRule="exact"/>
        <w:ind w:firstLine="480" w:firstLineChars="200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</w:rPr>
        <w:t>表格以电子版形式按要求在规定时间内上交，且不能更改电子版格式。</w:t>
      </w:r>
    </w:p>
    <w:p>
      <w:pPr>
        <w:numPr>
          <w:ilvl w:val="0"/>
          <w:numId w:val="1"/>
        </w:numPr>
        <w:spacing w:line="292" w:lineRule="exact"/>
        <w:ind w:firstLine="480" w:firstLineChars="200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</w:rPr>
        <w:t>表格所填内容若需另附页，请在相关填写处注明“另附页”。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EFF" w:usb1="00007843" w:usb2="00000001" w:usb3="00000000" w:csb0="400001BF" w:csb1="DFF7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EFF" w:usb1="40007843" w:usb2="00000001" w:usb3="00000000" w:csb0="400001BF" w:csb1="DFF7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042CED"/>
    <w:multiLevelType w:val="singleLevel"/>
    <w:tmpl w:val="04042CED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YmNlMmJmZDJhOWQ5MTVlNGI3YjFlMWU4OTM4MjkifQ=="/>
  </w:docVars>
  <w:rsids>
    <w:rsidRoot w:val="1D6B4BF3"/>
    <w:rsid w:val="1D6B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2022-05-24T02:23:00Z</dcterms:created>
  <dc:creator>Administrator</dc:creator>
  <cp:lastModifiedBy>Administrator</cp:lastModifiedBy>
  <dcterms:modified xsi:type="dcterms:W3CDTF">2022-05-24T02:25:06Z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4335ABFA116E4913BC0A999A222C4342</vt:lpwstr>
  </property>
</Properties>
</file>